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55ABA" w:rsidRPr="00AC251C" w:rsidRDefault="00FE2963" w:rsidP="00AC251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AC251C">
        <w:rPr>
          <w:rFonts w:ascii="Times New Roman" w:eastAsia="Times New Roman" w:hAnsi="Times New Roman"/>
          <w:b/>
          <w:sz w:val="24"/>
          <w:szCs w:val="24"/>
          <w:lang w:eastAsia="pl-PL"/>
        </w:rPr>
        <w:t>25.08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AC251C">
        <w:rPr>
          <w:rFonts w:ascii="Times New Roman" w:eastAsia="Times New Roman" w:hAnsi="Times New Roman"/>
          <w:b/>
          <w:sz w:val="24"/>
          <w:szCs w:val="24"/>
          <w:lang w:eastAsia="pl-PL"/>
        </w:rPr>
        <w:t>15.09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C51CAB">
        <w:rPr>
          <w:rFonts w:ascii="Times New Roman" w:eastAsia="Times New Roman" w:hAnsi="Times New Roman"/>
          <w:sz w:val="24"/>
          <w:szCs w:val="24"/>
          <w:lang w:eastAsia="pl-PL"/>
        </w:rPr>
        <w:t>nieruchomości niezabudowanej przeznaczonej</w:t>
      </w:r>
      <w:r w:rsidR="00F55ABA" w:rsidRPr="00F55ABA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</w:t>
      </w:r>
      <w:r w:rsidR="00C51CAB">
        <w:rPr>
          <w:rFonts w:ascii="Times New Roman" w:eastAsia="Times New Roman" w:hAnsi="Times New Roman"/>
          <w:sz w:val="24"/>
          <w:szCs w:val="24"/>
          <w:lang w:eastAsia="pl-PL"/>
        </w:rPr>
        <w:t xml:space="preserve">trybie przetargu oznaczonej numerem geodezyjnym 330/12 położonej przy </w:t>
      </w:r>
      <w:r w:rsidR="00C51CA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Ogrodowej w obrębie 4 miasta Chojnowa </w:t>
      </w:r>
      <w:r w:rsidR="00F55ABA" w:rsidRPr="00AC251C">
        <w:rPr>
          <w:rFonts w:ascii="Times New Roman" w:hAnsi="Times New Roman"/>
          <w:sz w:val="24"/>
          <w:szCs w:val="24"/>
        </w:rPr>
        <w:t xml:space="preserve">- 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C51CAB">
        <w:rPr>
          <w:rFonts w:ascii="Times New Roman" w:eastAsia="Times New Roman" w:hAnsi="Times New Roman"/>
          <w:b/>
          <w:sz w:val="24"/>
          <w:szCs w:val="24"/>
          <w:lang w:eastAsia="pl-PL"/>
        </w:rPr>
        <w:t>112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/2020 Burmistrza Miasta Chojnowa z dnia </w:t>
      </w:r>
      <w:r w:rsidR="00AC251C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25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AC251C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08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.2020r.</w:t>
      </w:r>
    </w:p>
    <w:p w:rsidR="00C51CAB" w:rsidRPr="00101020" w:rsidRDefault="00C51CAB" w:rsidP="00C51CAB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06.10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.2020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F024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01873"/>
    <w:rsid w:val="004156D6"/>
    <w:rsid w:val="005A4614"/>
    <w:rsid w:val="00650866"/>
    <w:rsid w:val="007670D6"/>
    <w:rsid w:val="00913163"/>
    <w:rsid w:val="00991820"/>
    <w:rsid w:val="00AC251C"/>
    <w:rsid w:val="00B35192"/>
    <w:rsid w:val="00C51CAB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12</cp:revision>
  <cp:lastPrinted>2020-04-08T06:30:00Z</cp:lastPrinted>
  <dcterms:created xsi:type="dcterms:W3CDTF">2020-04-08T06:18:00Z</dcterms:created>
  <dcterms:modified xsi:type="dcterms:W3CDTF">2020-08-27T07:31:00Z</dcterms:modified>
</cp:coreProperties>
</file>