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68" w:rsidRPr="00F92CEB" w:rsidRDefault="00165368" w:rsidP="00165368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165368" w:rsidRPr="00F92CEB" w:rsidRDefault="00165368" w:rsidP="00165368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165368" w:rsidRPr="00391B8D" w:rsidRDefault="00165368" w:rsidP="00165368">
      <w:pPr>
        <w:tabs>
          <w:tab w:val="left" w:pos="6946"/>
        </w:tabs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>t.j. Dz.</w:t>
      </w:r>
      <w:r w:rsidRPr="00F92CEB">
        <w:rPr>
          <w:rFonts w:ascii="Times New Roman" w:hAnsi="Times New Roman"/>
          <w:sz w:val="24"/>
          <w:szCs w:val="24"/>
        </w:rPr>
        <w:t xml:space="preserve">U. z </w:t>
      </w:r>
      <w:r>
        <w:rPr>
          <w:rFonts w:ascii="Times New Roman" w:hAnsi="Times New Roman"/>
          <w:sz w:val="24"/>
          <w:szCs w:val="24"/>
        </w:rPr>
        <w:t>2021</w:t>
      </w:r>
      <w:r w:rsidRPr="00F92CEB">
        <w:rPr>
          <w:rFonts w:ascii="Times New Roman" w:hAnsi="Times New Roman"/>
          <w:sz w:val="24"/>
          <w:szCs w:val="24"/>
        </w:rPr>
        <w:t xml:space="preserve"> r., </w:t>
      </w:r>
      <w:r>
        <w:rPr>
          <w:rFonts w:ascii="Times New Roman" w:hAnsi="Times New Roman"/>
          <w:sz w:val="24"/>
          <w:szCs w:val="24"/>
        </w:rPr>
        <w:br/>
      </w:r>
      <w:r w:rsidRPr="00F92CEB">
        <w:rPr>
          <w:rFonts w:ascii="Times New Roman" w:hAnsi="Times New Roman"/>
          <w:sz w:val="24"/>
          <w:szCs w:val="24"/>
        </w:rPr>
        <w:t xml:space="preserve">poz. </w:t>
      </w:r>
      <w:r>
        <w:rPr>
          <w:rFonts w:ascii="Times New Roman" w:hAnsi="Times New Roman"/>
          <w:sz w:val="24"/>
          <w:szCs w:val="24"/>
        </w:rPr>
        <w:t>1899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y ogł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oszeń tut. Urzędu w dniach od 15.02.2022 r. do 08.03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.2022 r. wykazu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przeznaczonych do sprzedaży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w drodze bezprzetargowej, położonych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budynkach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przy </w:t>
      </w:r>
      <w:r>
        <w:rPr>
          <w:rFonts w:ascii="Times New Roman" w:hAnsi="Times New Roman"/>
          <w:sz w:val="24"/>
          <w:szCs w:val="24"/>
        </w:rPr>
        <w:t xml:space="preserve">ul. Grunwaldzkiej 2, 4, 6,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ul. Kolejowej 11, ul. Legnickiej 46, ul. Legnickiej 48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ul. Legnickiej 99 i ul. Lubińskiej 2</w: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391B8D">
        <w:rPr>
          <w:rFonts w:ascii="Times New Roman" w:eastAsia="Times New Roman" w:hAnsi="Times New Roman"/>
          <w:sz w:val="24"/>
          <w:szCs w:val="24"/>
          <w:lang w:eastAsia="pl-PL"/>
        </w:rPr>
        <w:t xml:space="preserve">Chojnowie </w:t>
      </w:r>
      <w:r w:rsidRPr="00391B8D">
        <w:rPr>
          <w:rFonts w:ascii="Times New Roman" w:hAnsi="Times New Roman"/>
          <w:sz w:val="24"/>
          <w:szCs w:val="24"/>
        </w:rPr>
        <w:t xml:space="preserve">- 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Zarządzenie 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/2022</w:t>
      </w:r>
      <w:r w:rsidRPr="00391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mistrza Miasta Chojnowa z dnia 14 lutego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2022 r. </w:t>
      </w:r>
    </w:p>
    <w:p w:rsidR="00165368" w:rsidRPr="002F3BD5" w:rsidRDefault="00165368" w:rsidP="00165368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ww. nieruchomości na podstawie </w:t>
      </w:r>
      <w:r w:rsidRPr="002F3BD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art. 34 ust. 1 pkt 1 i pkt 2 w/w ustawy o gospodarce nieruchomościami winny złożyć wnioski w Urzędzie Miejskim w Chojnowie w terminie do dnia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29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.03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.2022</w:t>
      </w:r>
      <w:r w:rsidRPr="002F3BD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r.</w:t>
      </w:r>
    </w:p>
    <w:p w:rsidR="00165368" w:rsidRDefault="00165368" w:rsidP="00165368">
      <w:pPr>
        <w:tabs>
          <w:tab w:val="left" w:pos="9072"/>
        </w:tabs>
        <w:spacing w:after="0" w:line="120" w:lineRule="atLeast"/>
        <w:jc w:val="both"/>
      </w:pPr>
    </w:p>
    <w:p w:rsidR="00165368" w:rsidRPr="008C18FB" w:rsidRDefault="00165368" w:rsidP="00165368">
      <w:pPr>
        <w:suppressAutoHyphens/>
        <w:spacing w:after="0" w:line="180" w:lineRule="atLeast"/>
        <w:ind w:right="-853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Wykazy  dostępne są</w:t>
      </w:r>
      <w:r w:rsidRPr="004156D6">
        <w:rPr>
          <w:rFonts w:ascii="Times New Roman" w:eastAsia="Times New Roman" w:hAnsi="Times New Roman"/>
          <w:sz w:val="24"/>
          <w:szCs w:val="24"/>
          <w:lang w:eastAsia="ar-SA"/>
        </w:rPr>
        <w:t xml:space="preserve">  w Biuletynie Informacji Publicznej na stronie: </w:t>
      </w:r>
      <w:r w:rsidRPr="008F2920">
        <w:rPr>
          <w:rFonts w:ascii="Times New Roman" w:eastAsia="Times New Roman" w:hAnsi="Times New Roman"/>
          <w:i/>
          <w:sz w:val="24"/>
          <w:szCs w:val="24"/>
          <w:u w:val="single"/>
          <w:lang w:eastAsia="ar-SA"/>
        </w:rPr>
        <w:t>http://bip.chojnow.net.pl/</w:t>
      </w:r>
    </w:p>
    <w:p w:rsidR="00165368" w:rsidRPr="004156D6" w:rsidRDefault="00165368" w:rsidP="00165368">
      <w:pPr>
        <w:spacing w:after="0" w:line="240" w:lineRule="auto"/>
        <w:ind w:right="-328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84180" w:rsidRDefault="00984180"/>
    <w:sectPr w:rsidR="009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68"/>
    <w:rsid w:val="00165368"/>
    <w:rsid w:val="003639F9"/>
    <w:rsid w:val="0098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3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36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1</cp:revision>
  <dcterms:created xsi:type="dcterms:W3CDTF">2022-02-14T12:06:00Z</dcterms:created>
  <dcterms:modified xsi:type="dcterms:W3CDTF">2022-02-14T12:11:00Z</dcterms:modified>
</cp:coreProperties>
</file>