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54" w:rsidRPr="001B2609" w:rsidRDefault="000D6D54" w:rsidP="001B2609">
      <w:pPr>
        <w:spacing w:after="0" w:line="240" w:lineRule="auto"/>
        <w:ind w:left="8222" w:right="3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D6D54">
        <w:rPr>
          <w:rFonts w:ascii="Times New Roman" w:eastAsia="Calibri" w:hAnsi="Times New Roman" w:cs="Times New Roman"/>
          <w:sz w:val="21"/>
          <w:szCs w:val="21"/>
        </w:rPr>
        <w:t>Załącznik do Zarządzenia Burmistrza Miasta Chojnowa Nr</w:t>
      </w:r>
      <w:r w:rsidR="002B760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24D88">
        <w:rPr>
          <w:rFonts w:ascii="Times New Roman" w:eastAsia="Calibri" w:hAnsi="Times New Roman" w:cs="Times New Roman"/>
          <w:sz w:val="21"/>
          <w:szCs w:val="21"/>
        </w:rPr>
        <w:t>91</w:t>
      </w:r>
      <w:r w:rsidR="00801A64">
        <w:rPr>
          <w:rFonts w:ascii="Times New Roman" w:eastAsia="Calibri" w:hAnsi="Times New Roman" w:cs="Times New Roman"/>
          <w:sz w:val="21"/>
          <w:szCs w:val="21"/>
        </w:rPr>
        <w:t>/2023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z dnia</w:t>
      </w:r>
      <w:r w:rsidR="00151260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CB4F96">
        <w:rPr>
          <w:rFonts w:ascii="Times New Roman" w:eastAsia="Calibri" w:hAnsi="Times New Roman" w:cs="Times New Roman"/>
          <w:sz w:val="21"/>
          <w:szCs w:val="21"/>
        </w:rPr>
        <w:t xml:space="preserve">5 czerwca </w:t>
      </w:r>
      <w:r w:rsidR="00607260">
        <w:rPr>
          <w:rFonts w:ascii="Times New Roman" w:eastAsia="Calibri" w:hAnsi="Times New Roman" w:cs="Times New Roman"/>
          <w:sz w:val="21"/>
          <w:szCs w:val="21"/>
        </w:rPr>
        <w:t>2023 r.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w sprawie prze</w:t>
      </w:r>
      <w:r w:rsidR="006A4946">
        <w:rPr>
          <w:rFonts w:ascii="Times New Roman" w:eastAsia="Calibri" w:hAnsi="Times New Roman" w:cs="Times New Roman"/>
          <w:sz w:val="21"/>
          <w:szCs w:val="21"/>
        </w:rPr>
        <w:t xml:space="preserve">znaczenia do sprzedaży w drodze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bezprzetargowej lokali </w:t>
      </w:r>
      <w:r w:rsidRPr="000D6D54">
        <w:rPr>
          <w:rFonts w:ascii="Times New Roman" w:eastAsia="Calibri" w:hAnsi="Times New Roman" w:cs="Times New Roman"/>
          <w:sz w:val="21"/>
          <w:szCs w:val="21"/>
        </w:rPr>
        <w:t>mieszkalnych, będą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cych własnością Gminy Miejskiej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Chojnów </w:t>
      </w:r>
      <w:r w:rsidR="00607260">
        <w:rPr>
          <w:rFonts w:ascii="Times New Roman" w:eastAsia="Calibri" w:hAnsi="Times New Roman" w:cs="Times New Roman"/>
          <w:sz w:val="21"/>
          <w:szCs w:val="21"/>
        </w:rPr>
        <w:t xml:space="preserve">mieszczących się 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w budynkach położonych </w:t>
      </w:r>
      <w:r w:rsidRPr="00B170B5">
        <w:rPr>
          <w:rFonts w:ascii="Times New Roman" w:eastAsia="Calibri" w:hAnsi="Times New Roman" w:cs="Times New Roman"/>
          <w:sz w:val="21"/>
          <w:szCs w:val="21"/>
        </w:rPr>
        <w:t>przy</w:t>
      </w:r>
      <w:r w:rsidR="00594735" w:rsidRPr="00594735">
        <w:t xml:space="preserve"> </w:t>
      </w:r>
      <w:r w:rsidR="00594735" w:rsidRPr="00594735">
        <w:rPr>
          <w:rFonts w:ascii="Times New Roman" w:eastAsia="Calibri" w:hAnsi="Times New Roman" w:cs="Times New Roman"/>
          <w:sz w:val="21"/>
          <w:szCs w:val="21"/>
        </w:rPr>
        <w:t xml:space="preserve">ul. </w:t>
      </w:r>
      <w:r w:rsidR="00CB4F96">
        <w:rPr>
          <w:rFonts w:ascii="Times New Roman" w:eastAsia="Calibri" w:hAnsi="Times New Roman" w:cs="Times New Roman"/>
          <w:sz w:val="21"/>
          <w:szCs w:val="21"/>
        </w:rPr>
        <w:t>Komuny Paryskiej 13 oraz ul. Legnickiej 38</w:t>
      </w:r>
      <w:r w:rsidR="00594735" w:rsidRPr="0059473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37A07">
        <w:rPr>
          <w:rFonts w:ascii="Times New Roman" w:eastAsia="Calibri" w:hAnsi="Times New Roman" w:cs="Times New Roman"/>
          <w:sz w:val="21"/>
          <w:szCs w:val="21"/>
        </w:rPr>
        <w:t>Chojnowie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na rzecz najemców oraz ogłoszenia wykazu</w:t>
      </w:r>
    </w:p>
    <w:p w:rsidR="000D6D54" w:rsidRPr="000D6D54" w:rsidRDefault="000D6D54" w:rsidP="000D6D54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              WYKAZ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59"/>
        <w:gridCol w:w="1560"/>
        <w:gridCol w:w="2693"/>
        <w:gridCol w:w="2410"/>
        <w:gridCol w:w="1559"/>
        <w:gridCol w:w="1559"/>
      </w:tblGrid>
      <w:tr w:rsidR="000D6D54" w:rsidRPr="000D6D54" w:rsidTr="001B2609">
        <w:trPr>
          <w:cantSplit/>
          <w:trHeight w:val="23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0D6D54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wieczystej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działki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</w:rPr>
              <w:t>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Udział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Przeznaczenie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nieruchomości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i sposób jej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 lokalu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------------------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pomieszczenie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przynależne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0D6D54">
              <w:rPr>
                <w:rFonts w:ascii="Times New Roman" w:eastAsia="Calibri" w:hAnsi="Times New Roman" w:cs="Times New Roman"/>
              </w:rPr>
              <w:t>w 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Cena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0D6D54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0D6D54" w:rsidRPr="000D6D54" w:rsidTr="001B2609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D6D54" w:rsidRPr="000D6D54" w:rsidTr="001B2609">
        <w:trPr>
          <w:cantSplit/>
          <w:trHeight w:val="19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01A64" w:rsidRPr="000D6D54" w:rsidRDefault="000D6D54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CB4F96">
              <w:rPr>
                <w:rFonts w:ascii="Times New Roman" w:eastAsia="Times New Roman" w:hAnsi="Times New Roman" w:cs="Times New Roman"/>
                <w:lang w:eastAsia="pl-PL"/>
              </w:rPr>
              <w:t>Komuny Paryskiej 13</w:t>
            </w:r>
          </w:p>
          <w:p w:rsidR="006A4946" w:rsidRDefault="00CB4F9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4</w:t>
            </w:r>
          </w:p>
          <w:p w:rsidR="000D6D54" w:rsidRPr="000D6D54" w:rsidRDefault="000D6D54" w:rsidP="00CB4F9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CB4F96">
              <w:rPr>
                <w:rFonts w:ascii="Times New Roman" w:eastAsia="Times New Roman" w:hAnsi="Times New Roman" w:cs="Times New Roman"/>
                <w:lang w:eastAsia="pl-PL"/>
              </w:rPr>
              <w:t>288/8,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4D1DAC" w:rsidP="00CB4F9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CB4F96">
              <w:rPr>
                <w:rFonts w:ascii="Times New Roman" w:eastAsia="Times New Roman" w:hAnsi="Times New Roman" w:cs="Times New Roman"/>
                <w:lang w:eastAsia="pl-PL"/>
              </w:rPr>
              <w:t>00013615/5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CB4F9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283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0D6D54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CB4F9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CB4F9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łazienka z wc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1DAC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  <w:p w:rsidR="000D6D54" w:rsidRPr="000D6D54" w:rsidRDefault="00B170B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pomieszczenie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 przynależne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CB4F96">
              <w:rPr>
                <w:rFonts w:ascii="Times New Roman" w:eastAsia="Times New Roman" w:hAnsi="Times New Roman" w:cs="Times New Roman"/>
                <w:lang w:eastAsia="pl-PL"/>
              </w:rPr>
              <w:t>piwnica nr 7</w:t>
            </w:r>
          </w:p>
          <w:p w:rsidR="000D6D54" w:rsidRPr="000D6D54" w:rsidRDefault="0000023F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1B2609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B2609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jednorodzinnej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Pr="001B26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6D54" w:rsidRPr="00916816">
              <w:rPr>
                <w:rFonts w:ascii="Times New Roman" w:eastAsia="Times New Roman" w:hAnsi="Times New Roman" w:cs="Times New Roman"/>
                <w:lang w:eastAsia="pl-PL"/>
              </w:rPr>
              <w:t xml:space="preserve">zagospodarowanie zgodnie z zapisem </w:t>
            </w:r>
            <w:r w:rsidR="000D6D54" w:rsidRPr="00916816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CB4F9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46,08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D1DAC" w:rsidRDefault="00CB4F9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3,70</w:t>
            </w:r>
          </w:p>
          <w:p w:rsidR="009E5AA5" w:rsidRPr="000D6D54" w:rsidRDefault="009E5AA5" w:rsidP="0062541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9E5AA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CB4F96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195 900</w:t>
            </w:r>
            <w:r w:rsidR="000D6D54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430075" w:rsidRPr="000D6D54" w:rsidTr="00B170B5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Pr="006A4946" w:rsidRDefault="00CB4F96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Legnicka 38</w:t>
            </w:r>
          </w:p>
          <w:p w:rsidR="00430075" w:rsidRDefault="00CB4F96" w:rsidP="003B128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</w:t>
            </w:r>
          </w:p>
          <w:p w:rsidR="00430075" w:rsidRPr="000D6D54" w:rsidRDefault="006A4946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CB4F96">
              <w:rPr>
                <w:rFonts w:ascii="Times New Roman" w:eastAsia="Times New Roman" w:hAnsi="Times New Roman" w:cs="Times New Roman"/>
                <w:lang w:eastAsia="pl-PL"/>
              </w:rPr>
              <w:t>222/27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CB4F9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CB4F96">
              <w:rPr>
                <w:rFonts w:ascii="Times New Roman" w:eastAsia="Times New Roman" w:hAnsi="Times New Roman" w:cs="Times New Roman"/>
                <w:lang w:eastAsia="pl-PL"/>
              </w:rPr>
              <w:t>00036777/5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B4F96">
              <w:rPr>
                <w:rFonts w:ascii="Times New Roman" w:eastAsia="Times New Roman" w:hAnsi="Times New Roman" w:cs="Times New Roman"/>
                <w:lang w:eastAsia="pl-PL"/>
              </w:rPr>
              <w:t>333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CB4F9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174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CB4F9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przedpokój, 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 xml:space="preserve">łazienka z 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wc               + pomiesz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czenia przynależne–piwnica nr 1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piwnica nr 7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30075" w:rsidRPr="000D6D54" w:rsidRDefault="00430075" w:rsidP="000E5E8B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CB4F96">
              <w:rPr>
                <w:rFonts w:ascii="Times New Roman" w:eastAsia="Times New Roman" w:hAnsi="Times New Roman" w:cs="Times New Roman"/>
                <w:lang w:eastAsia="pl-PL"/>
              </w:rPr>
              <w:t>parter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1B2609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B2609">
              <w:rPr>
                <w:rFonts w:ascii="Times New Roman" w:eastAsia="Times New Roman" w:hAnsi="Times New Roman" w:cs="Times New Roman"/>
                <w:lang w:eastAsia="pl-PL"/>
              </w:rPr>
              <w:t>teren zabudowy mieszkaniowej jedno- i wielorodzinnej oraz nieuciążliwych usług komercyjnych</w:t>
            </w:r>
            <w:r w:rsidR="00430075" w:rsidRPr="005A1747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430075" w:rsidRPr="005A1747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CB4F9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72,20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6A4946" w:rsidRDefault="00CB4F9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3,80</w:t>
            </w:r>
          </w:p>
          <w:p w:rsidR="000E5E8B" w:rsidRPr="000D6D54" w:rsidRDefault="00CB4F9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83" w:rsidRDefault="003B1283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430075" w:rsidRPr="000D6D54" w:rsidRDefault="00CB4F96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296 000</w:t>
            </w:r>
            <w:r w:rsidR="00430075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0D6D54" w:rsidRPr="000D6D54" w:rsidRDefault="000D6D54" w:rsidP="000D6D54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0D6D54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0D6D54" w:rsidRPr="00607260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607260">
        <w:rPr>
          <w:rFonts w:ascii="Times New Roman" w:eastAsia="Calibri" w:hAnsi="Times New Roman" w:cs="Times New Roman"/>
        </w:rPr>
        <w:t>Wymienione w wykazie ceny lokali wraz z udziałem w nieruchomości wspólnej obowiązują dla Lp. 1</w:t>
      </w:r>
      <w:r w:rsidR="004878AA" w:rsidRPr="00607260">
        <w:rPr>
          <w:rFonts w:ascii="Times New Roman" w:eastAsia="Calibri" w:hAnsi="Times New Roman" w:cs="Times New Roman"/>
        </w:rPr>
        <w:t xml:space="preserve"> do dnia </w:t>
      </w:r>
      <w:r w:rsidR="001B2609">
        <w:rPr>
          <w:rFonts w:ascii="Times New Roman" w:eastAsia="Calibri" w:hAnsi="Times New Roman" w:cs="Times New Roman"/>
        </w:rPr>
        <w:t>31.03</w:t>
      </w:r>
      <w:r w:rsidR="004878AA" w:rsidRPr="00607260">
        <w:rPr>
          <w:rFonts w:ascii="Times New Roman" w:eastAsia="Calibri" w:hAnsi="Times New Roman" w:cs="Times New Roman"/>
        </w:rPr>
        <w:t>.2024</w:t>
      </w:r>
      <w:r w:rsidRPr="00607260">
        <w:rPr>
          <w:rFonts w:ascii="Times New Roman" w:eastAsia="Calibri" w:hAnsi="Times New Roman" w:cs="Times New Roman"/>
        </w:rPr>
        <w:t xml:space="preserve"> r</w:t>
      </w:r>
      <w:r w:rsidR="002A4DC8" w:rsidRPr="00607260">
        <w:rPr>
          <w:rFonts w:ascii="Times New Roman" w:eastAsia="Calibri" w:hAnsi="Times New Roman" w:cs="Times New Roman"/>
        </w:rPr>
        <w:t>.,  dla Lp. 2</w:t>
      </w:r>
      <w:r w:rsidR="005B1F3D" w:rsidRPr="00607260">
        <w:rPr>
          <w:rFonts w:ascii="Times New Roman" w:eastAsia="Calibri" w:hAnsi="Times New Roman" w:cs="Times New Roman"/>
        </w:rPr>
        <w:t xml:space="preserve"> </w:t>
      </w:r>
      <w:r w:rsidR="004878AA" w:rsidRPr="00607260">
        <w:rPr>
          <w:rFonts w:ascii="Times New Roman" w:eastAsia="Calibri" w:hAnsi="Times New Roman" w:cs="Times New Roman"/>
        </w:rPr>
        <w:t xml:space="preserve">do dnia </w:t>
      </w:r>
      <w:r w:rsidR="00F24D88">
        <w:rPr>
          <w:rFonts w:ascii="Times New Roman" w:eastAsia="Calibri" w:hAnsi="Times New Roman" w:cs="Times New Roman"/>
        </w:rPr>
        <w:t>28.03.2024</w:t>
      </w:r>
      <w:r w:rsidR="001B2609">
        <w:rPr>
          <w:rFonts w:ascii="Times New Roman" w:eastAsia="Calibri" w:hAnsi="Times New Roman" w:cs="Times New Roman"/>
        </w:rPr>
        <w:t xml:space="preserve"> r.</w:t>
      </w:r>
      <w:bookmarkStart w:id="0" w:name="_GoBack"/>
      <w:bookmarkEnd w:id="0"/>
    </w:p>
    <w:p w:rsidR="001B2609" w:rsidRDefault="000D6D54" w:rsidP="001B2609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607260">
        <w:rPr>
          <w:rFonts w:ascii="Times New Roman" w:eastAsia="Calibri" w:hAnsi="Times New Roman" w:cs="Times New Roman"/>
        </w:rPr>
        <w:t>Wykaz podlega wywieszeniu na tablicy ogłoszeń Urzędu Miejskiego w Chojnowie</w:t>
      </w:r>
      <w:r w:rsidR="004878AA" w:rsidRPr="00607260">
        <w:rPr>
          <w:rFonts w:ascii="Times New Roman" w:eastAsia="Calibri" w:hAnsi="Times New Roman" w:cs="Times New Roman"/>
        </w:rPr>
        <w:t xml:space="preserve"> od dnia </w:t>
      </w:r>
      <w:r w:rsidR="001B2609">
        <w:rPr>
          <w:rFonts w:ascii="Times New Roman" w:eastAsia="Calibri" w:hAnsi="Times New Roman" w:cs="Times New Roman"/>
        </w:rPr>
        <w:t>06.06</w:t>
      </w:r>
      <w:r w:rsidR="00607260" w:rsidRPr="00607260">
        <w:rPr>
          <w:rFonts w:ascii="Times New Roman" w:eastAsia="Calibri" w:hAnsi="Times New Roman" w:cs="Times New Roman"/>
        </w:rPr>
        <w:t xml:space="preserve">.2023 r. do dnia </w:t>
      </w:r>
      <w:r w:rsidR="001B2609">
        <w:rPr>
          <w:rFonts w:ascii="Times New Roman" w:eastAsia="Calibri" w:hAnsi="Times New Roman" w:cs="Times New Roman"/>
        </w:rPr>
        <w:t>27.06</w:t>
      </w:r>
      <w:r w:rsidR="00607260" w:rsidRPr="00607260">
        <w:rPr>
          <w:rFonts w:ascii="Times New Roman" w:eastAsia="Calibri" w:hAnsi="Times New Roman" w:cs="Times New Roman"/>
        </w:rPr>
        <w:t>.2023</w:t>
      </w:r>
      <w:r w:rsidRPr="00607260">
        <w:rPr>
          <w:rFonts w:ascii="Times New Roman" w:eastAsia="Calibri" w:hAnsi="Times New Roman" w:cs="Times New Roman"/>
        </w:rPr>
        <w:t xml:space="preserve"> r.</w:t>
      </w:r>
    </w:p>
    <w:p w:rsidR="000D6D54" w:rsidRPr="001B2609" w:rsidRDefault="000D6D54" w:rsidP="001B2609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1B2609">
        <w:rPr>
          <w:rFonts w:ascii="Times New Roman" w:eastAsia="Calibri" w:hAnsi="Times New Roman" w:cs="Times New Roman"/>
        </w:rPr>
        <w:t>Osobom wymienionym w art. 34 ust. 1 pkt 1 i 2 ustawy z dnia 21 sierpnia  1997 r. o gospodarce nieruchomościami (</w:t>
      </w:r>
      <w:r w:rsidR="00607260" w:rsidRPr="001B2609">
        <w:rPr>
          <w:rFonts w:ascii="Times New Roman" w:eastAsia="Calibri" w:hAnsi="Times New Roman" w:cs="Times New Roman"/>
        </w:rPr>
        <w:t xml:space="preserve">t. j. Dz.U. 2023 poz. 344) </w:t>
      </w:r>
      <w:r w:rsidRPr="001B2609">
        <w:rPr>
          <w:rFonts w:ascii="Times New Roman" w:eastAsia="Calibri" w:hAnsi="Times New Roman" w:cs="Times New Roman"/>
        </w:rPr>
        <w:t>przysługuje pierwszeństwo w nabyciu nieruchomości objętej wykazem, jeśli zgłoszą wniosek o nabycie nieruchomości w terminie 6 tygodni, licząc od dnia wy</w:t>
      </w:r>
      <w:r w:rsidR="00E60574" w:rsidRPr="001B2609">
        <w:rPr>
          <w:rFonts w:ascii="Times New Roman" w:eastAsia="Calibri" w:hAnsi="Times New Roman" w:cs="Times New Roman"/>
        </w:rPr>
        <w:t>wieszeni</w:t>
      </w:r>
      <w:r w:rsidR="00430075" w:rsidRPr="001B2609">
        <w:rPr>
          <w:rFonts w:ascii="Times New Roman" w:eastAsia="Calibri" w:hAnsi="Times New Roman" w:cs="Times New Roman"/>
        </w:rPr>
        <w:t xml:space="preserve">a </w:t>
      </w:r>
      <w:r w:rsidR="007F5E92" w:rsidRPr="001B2609">
        <w:rPr>
          <w:rFonts w:ascii="Times New Roman" w:eastAsia="Calibri" w:hAnsi="Times New Roman" w:cs="Times New Roman"/>
        </w:rPr>
        <w:t xml:space="preserve">wykazu, </w:t>
      </w:r>
      <w:r w:rsidR="005B1F3D" w:rsidRPr="001B2609">
        <w:rPr>
          <w:rFonts w:ascii="Times New Roman" w:eastAsia="Calibri" w:hAnsi="Times New Roman" w:cs="Times New Roman"/>
        </w:rPr>
        <w:t xml:space="preserve">tj. do dnia </w:t>
      </w:r>
      <w:r w:rsidR="001B2609">
        <w:rPr>
          <w:rFonts w:ascii="Times New Roman" w:eastAsia="Calibri" w:hAnsi="Times New Roman" w:cs="Times New Roman"/>
        </w:rPr>
        <w:t>18</w:t>
      </w:r>
      <w:r w:rsidR="00F24D88">
        <w:rPr>
          <w:rFonts w:ascii="Times New Roman" w:eastAsia="Calibri" w:hAnsi="Times New Roman" w:cs="Times New Roman"/>
        </w:rPr>
        <w:t>.07</w:t>
      </w:r>
      <w:r w:rsidR="00002BD5" w:rsidRPr="001B2609">
        <w:rPr>
          <w:rFonts w:ascii="Times New Roman" w:eastAsia="Calibri" w:hAnsi="Times New Roman" w:cs="Times New Roman"/>
        </w:rPr>
        <w:t>.2023</w:t>
      </w:r>
      <w:r w:rsidRPr="001B2609">
        <w:rPr>
          <w:rFonts w:ascii="Times New Roman" w:eastAsia="Calibri" w:hAnsi="Times New Roman" w:cs="Times New Roman"/>
        </w:rPr>
        <w:t xml:space="preserve"> r. oraz złożą oświadczenia wyrażające zgodę na cenę ustaloną zgodnie z ustawą.</w:t>
      </w:r>
    </w:p>
    <w:p w:rsidR="000D6D54" w:rsidRPr="00607260" w:rsidRDefault="000D6D54" w:rsidP="000D6D54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/>
    <w:p w:rsidR="00984180" w:rsidRDefault="00984180"/>
    <w:sectPr w:rsidR="00984180" w:rsidSect="000E515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2E" w:rsidRDefault="000E12BD">
      <w:pPr>
        <w:spacing w:after="0" w:line="240" w:lineRule="auto"/>
      </w:pPr>
      <w:r>
        <w:separator/>
      </w:r>
    </w:p>
  </w:endnote>
  <w:endnote w:type="continuationSeparator" w:id="0">
    <w:p w:rsidR="001D402E" w:rsidRDefault="000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E60574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EA7C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EA7CC7">
    <w:pPr>
      <w:pStyle w:val="Stopka"/>
    </w:pPr>
  </w:p>
  <w:p w:rsidR="00A035C2" w:rsidRPr="007C480A" w:rsidRDefault="00EA7CC7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2E" w:rsidRDefault="000E12BD">
      <w:pPr>
        <w:spacing w:after="0" w:line="240" w:lineRule="auto"/>
      </w:pPr>
      <w:r>
        <w:separator/>
      </w:r>
    </w:p>
  </w:footnote>
  <w:footnote w:type="continuationSeparator" w:id="0">
    <w:p w:rsidR="001D402E" w:rsidRDefault="000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E60574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C0150A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ab/>
    </w:r>
    <w:r w:rsidR="00E6057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4"/>
    <w:rsid w:val="0000023F"/>
    <w:rsid w:val="00002BD5"/>
    <w:rsid w:val="000D6D54"/>
    <w:rsid w:val="000E0057"/>
    <w:rsid w:val="000E12BD"/>
    <w:rsid w:val="000E5E8B"/>
    <w:rsid w:val="00135A1A"/>
    <w:rsid w:val="00151260"/>
    <w:rsid w:val="001B2609"/>
    <w:rsid w:val="001D402E"/>
    <w:rsid w:val="001E28F6"/>
    <w:rsid w:val="001F36D5"/>
    <w:rsid w:val="002941E6"/>
    <w:rsid w:val="002A4DC8"/>
    <w:rsid w:val="002B05FA"/>
    <w:rsid w:val="002B760F"/>
    <w:rsid w:val="00323D66"/>
    <w:rsid w:val="003639F9"/>
    <w:rsid w:val="00373DDE"/>
    <w:rsid w:val="0039057F"/>
    <w:rsid w:val="003B1283"/>
    <w:rsid w:val="00422CF5"/>
    <w:rsid w:val="00430075"/>
    <w:rsid w:val="004627C2"/>
    <w:rsid w:val="00475FBE"/>
    <w:rsid w:val="0048508F"/>
    <w:rsid w:val="004878AA"/>
    <w:rsid w:val="004C184F"/>
    <w:rsid w:val="004D1DAC"/>
    <w:rsid w:val="005815F2"/>
    <w:rsid w:val="00581F24"/>
    <w:rsid w:val="00594735"/>
    <w:rsid w:val="005A1747"/>
    <w:rsid w:val="005B1F3D"/>
    <w:rsid w:val="005E738D"/>
    <w:rsid w:val="00607260"/>
    <w:rsid w:val="00625412"/>
    <w:rsid w:val="00630990"/>
    <w:rsid w:val="00631180"/>
    <w:rsid w:val="00631457"/>
    <w:rsid w:val="00646559"/>
    <w:rsid w:val="00653C0F"/>
    <w:rsid w:val="00676098"/>
    <w:rsid w:val="006946BC"/>
    <w:rsid w:val="006A4946"/>
    <w:rsid w:val="006F07BD"/>
    <w:rsid w:val="00764AF7"/>
    <w:rsid w:val="0077621F"/>
    <w:rsid w:val="007B4AEA"/>
    <w:rsid w:val="007F5E92"/>
    <w:rsid w:val="00801A64"/>
    <w:rsid w:val="009002F8"/>
    <w:rsid w:val="009070E3"/>
    <w:rsid w:val="009132E3"/>
    <w:rsid w:val="00916816"/>
    <w:rsid w:val="0095429D"/>
    <w:rsid w:val="00984180"/>
    <w:rsid w:val="009B5255"/>
    <w:rsid w:val="009E5AA5"/>
    <w:rsid w:val="009E7C24"/>
    <w:rsid w:val="00A0243F"/>
    <w:rsid w:val="00A71EFB"/>
    <w:rsid w:val="00B170B5"/>
    <w:rsid w:val="00B37A07"/>
    <w:rsid w:val="00BA6AF5"/>
    <w:rsid w:val="00BD1E3E"/>
    <w:rsid w:val="00C0150A"/>
    <w:rsid w:val="00C81224"/>
    <w:rsid w:val="00CB4F96"/>
    <w:rsid w:val="00CD36E3"/>
    <w:rsid w:val="00D24176"/>
    <w:rsid w:val="00D473EC"/>
    <w:rsid w:val="00D93B69"/>
    <w:rsid w:val="00DE5DFB"/>
    <w:rsid w:val="00E4711D"/>
    <w:rsid w:val="00E60574"/>
    <w:rsid w:val="00E74838"/>
    <w:rsid w:val="00EA7CC7"/>
    <w:rsid w:val="00F24D88"/>
    <w:rsid w:val="00F61013"/>
    <w:rsid w:val="00F77E7A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2023-06-05T07:59:00Z</cp:lastPrinted>
  <dcterms:created xsi:type="dcterms:W3CDTF">2023-06-01T10:29:00Z</dcterms:created>
  <dcterms:modified xsi:type="dcterms:W3CDTF">2023-06-05T08:13:00Z</dcterms:modified>
</cp:coreProperties>
</file>