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E5" w:rsidRDefault="002C3B2A">
      <w:pPr>
        <w:pStyle w:val="TitleStyle"/>
      </w:pPr>
      <w:bookmarkStart w:id="0" w:name="_GoBack"/>
      <w:bookmarkEnd w:id="0"/>
      <w:r>
        <w:t>Podatek rolny.</w:t>
      </w:r>
    </w:p>
    <w:p w:rsidR="00A619E5" w:rsidRDefault="002C3B2A">
      <w:pPr>
        <w:pStyle w:val="NormalStyle"/>
      </w:pPr>
      <w:r>
        <w:t xml:space="preserve">Dz.U.2017.1892 </w:t>
      </w:r>
      <w:proofErr w:type="spellStart"/>
      <w:r>
        <w:t>t.j</w:t>
      </w:r>
      <w:proofErr w:type="spellEnd"/>
      <w:r>
        <w:t>. z dnia 2017.10.10</w:t>
      </w:r>
    </w:p>
    <w:p w:rsidR="00A619E5" w:rsidRDefault="002C3B2A">
      <w:pPr>
        <w:pStyle w:val="NormalStyle"/>
      </w:pPr>
      <w:r>
        <w:t>Status: Akt obowiązujący</w:t>
      </w:r>
    </w:p>
    <w:p w:rsidR="00A619E5" w:rsidRDefault="002C3B2A">
      <w:pPr>
        <w:pStyle w:val="NormalStyle"/>
      </w:pPr>
      <w:r>
        <w:t>Wersja od: 10 października 2017 r.</w:t>
      </w:r>
    </w:p>
    <w:p w:rsidR="00A619E5" w:rsidRDefault="002C3B2A">
      <w:pPr>
        <w:pStyle w:val="BoldStyle"/>
      </w:pPr>
      <w:r>
        <w:t>tekst jednolity</w:t>
      </w:r>
    </w:p>
    <w:p w:rsidR="00A619E5" w:rsidRDefault="002C3B2A">
      <w:pPr>
        <w:spacing w:after="0"/>
      </w:pPr>
      <w:r>
        <w:br/>
      </w:r>
    </w:p>
    <w:p w:rsidR="00A619E5" w:rsidRDefault="002C3B2A">
      <w:pPr>
        <w:spacing w:after="0"/>
      </w:pPr>
      <w:r>
        <w:rPr>
          <w:b/>
          <w:color w:val="000000"/>
        </w:rPr>
        <w:t>Wejście w życie:</w:t>
      </w:r>
    </w:p>
    <w:p w:rsidR="00A619E5" w:rsidRDefault="002C3B2A">
      <w:pPr>
        <w:spacing w:after="0"/>
      </w:pPr>
      <w:r>
        <w:rPr>
          <w:color w:val="000000"/>
        </w:rPr>
        <w:t>1 stycznia 1985 r.</w:t>
      </w:r>
    </w:p>
    <w:p w:rsidR="00A619E5" w:rsidRDefault="002C3B2A">
      <w:pPr>
        <w:spacing w:after="0"/>
      </w:pPr>
      <w:r>
        <w:br/>
      </w: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>USTAWA</w:t>
      </w:r>
    </w:p>
    <w:p w:rsidR="00A619E5" w:rsidRDefault="002C3B2A">
      <w:pPr>
        <w:spacing w:before="80" w:after="0"/>
        <w:jc w:val="center"/>
      </w:pPr>
      <w:r>
        <w:rPr>
          <w:color w:val="000000"/>
        </w:rPr>
        <w:t>z dnia 15 listopada 1984 r.</w:t>
      </w:r>
    </w:p>
    <w:p w:rsidR="00A619E5" w:rsidRDefault="002C3B2A">
      <w:pPr>
        <w:spacing w:before="80" w:after="0"/>
        <w:jc w:val="center"/>
      </w:pPr>
      <w:r>
        <w:rPr>
          <w:b/>
          <w:color w:val="000000"/>
        </w:rPr>
        <w:t>o podatku rolnym</w:t>
      </w:r>
    </w:p>
    <w:p w:rsidR="00A619E5" w:rsidRDefault="00A619E5">
      <w:pPr>
        <w:spacing w:after="0"/>
      </w:pP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 xml:space="preserve">Rozdział  1 </w:t>
      </w:r>
    </w:p>
    <w:p w:rsidR="00A619E5" w:rsidRDefault="002C3B2A">
      <w:pPr>
        <w:spacing w:before="25" w:after="0"/>
        <w:jc w:val="center"/>
      </w:pPr>
      <w:r>
        <w:rPr>
          <w:b/>
          <w:color w:val="000000"/>
        </w:rPr>
        <w:t>Przepisy ogólne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1.  [Przedmiot opodatkowania] </w:t>
      </w:r>
    </w:p>
    <w:p w:rsidR="00A619E5" w:rsidRDefault="002C3B2A">
      <w:pPr>
        <w:spacing w:after="0"/>
      </w:pPr>
      <w:r>
        <w:rPr>
          <w:color w:val="000000"/>
        </w:rPr>
        <w:t>Opodatkowaniu podatkiem rolnym podlegają grunty sklasyfikowane w ewidencji gruntów i budynków jako użytki rolne, z wyjątkiem gruntów zajętych na prowadzenie działalności gospodarczej innej niż działalność rolnicza.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>Art</w:t>
      </w:r>
      <w:r>
        <w:rPr>
          <w:b/>
          <w:color w:val="000000"/>
        </w:rPr>
        <w:t xml:space="preserve">.  2.  [Pojęcie gospodarstwa rolnego i działalności rolniczej] </w:t>
      </w:r>
    </w:p>
    <w:p w:rsidR="00A619E5" w:rsidRDefault="002C3B2A">
      <w:pPr>
        <w:spacing w:after="0"/>
      </w:pPr>
      <w:r>
        <w:rPr>
          <w:color w:val="000000"/>
        </w:rPr>
        <w:t>1.  Za gospodarstwo rolne uważa się obszar gruntów, o których mowa w art. 1, o łącznej powierzchni przekraczającej 1 ha lub 1 ha przeliczeniowy, stanowiących własność lub znajdujących się w po</w:t>
      </w:r>
      <w:r>
        <w:rPr>
          <w:color w:val="000000"/>
        </w:rPr>
        <w:t>siadaniu osoby fizycznej, osoby prawnej albo jednostki organizacyjnej, w tym spółki, nieposiadającej osobowości prawnej.</w:t>
      </w:r>
    </w:p>
    <w:p w:rsidR="00A619E5" w:rsidRDefault="002C3B2A">
      <w:pPr>
        <w:spacing w:before="26" w:after="0"/>
      </w:pPr>
      <w:r>
        <w:rPr>
          <w:color w:val="000000"/>
        </w:rPr>
        <w:t>2.  Za działalność rolniczą uważa się produkcję roślinną i zwierzęcą, w tym również produkcję materiału siewnego, szkółkarskiego, hodow</w:t>
      </w:r>
      <w:r>
        <w:rPr>
          <w:color w:val="000000"/>
        </w:rPr>
        <w:t>lanego oraz reprodukcyjnego, produkcję warzywniczą, roślin ozdobnych, grzybów uprawnych, sadownictwa, hodowlę i produkcję materiału zarodowego zwierząt, ptactwa i owadów użytkowych, produkcję zwierzęcą typu przemysłowego fermowego oraz chów i hodowlę ryb.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3.  [Pojęcie podatnika podatku rolnego] </w:t>
      </w:r>
    </w:p>
    <w:p w:rsidR="00A619E5" w:rsidRDefault="002C3B2A">
      <w:pPr>
        <w:spacing w:after="0"/>
      </w:pPr>
      <w:r>
        <w:rPr>
          <w:color w:val="000000"/>
        </w:rPr>
        <w:t>1.  Podatnikami podatku rolnego są osoby fizyczne, osoby prawne, jednostki organizacyjne, w tym spółki, nieposiadające osobowości prawnej, będące: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właścicielami gruntów, z zastrzeżeniem ust. 2;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posiadaczami samoistnymi gruntów;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3) użytkownikami wieczystymi gruntów;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lastRenderedPageBreak/>
        <w:t>4) posiadaczami gruntów, stanowiących własność Skarbu Państwa lub jednostki samorządu terytorialnego, jeżeli posiadanie:</w:t>
      </w:r>
    </w:p>
    <w:p w:rsidR="00A619E5" w:rsidRDefault="002C3B2A">
      <w:pPr>
        <w:spacing w:after="0"/>
        <w:ind w:left="746"/>
      </w:pPr>
      <w:r>
        <w:rPr>
          <w:color w:val="000000"/>
        </w:rPr>
        <w:t>a) wynika z umowy zawartej z właścicielem, z Krajowym Ośrodkiem</w:t>
      </w:r>
      <w:r>
        <w:rPr>
          <w:color w:val="000000"/>
        </w:rPr>
        <w:t xml:space="preserve"> Wsparcia Rolnictwa lub z innego tytułu prawnego albo</w:t>
      </w:r>
    </w:p>
    <w:p w:rsidR="00A619E5" w:rsidRDefault="002C3B2A">
      <w:pPr>
        <w:spacing w:after="0"/>
        <w:ind w:left="746"/>
      </w:pPr>
      <w:r>
        <w:rPr>
          <w:color w:val="000000"/>
        </w:rPr>
        <w:t>b) jest bez tytułu prawnego, z wyjątkiem gruntów wchodzących w skład Zasobu Własności Rolnej Skarbu Państwa lub będących w zarządzie Lasów Państwowych; w tym przypadku podatnikami są odpowiednio jednost</w:t>
      </w:r>
      <w:r>
        <w:rPr>
          <w:color w:val="000000"/>
        </w:rPr>
        <w:t>ki organizacyjne Krajowego Ośrodka Wsparcia Rolnictwa i Lasów Państwowych.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>2.  Jeżeli grunty znajdują się w posiadaniu samoistnym, obowiązek podatkowy w zakresie podatku rolnego ciąży na posiadaczu samoistnym.</w:t>
      </w:r>
    </w:p>
    <w:p w:rsidR="00A619E5" w:rsidRDefault="002C3B2A">
      <w:pPr>
        <w:spacing w:before="26" w:after="0"/>
      </w:pPr>
      <w:r>
        <w:rPr>
          <w:color w:val="000000"/>
        </w:rPr>
        <w:t>3.  Jeżeli grunty gospodarstwa rolnego został</w:t>
      </w:r>
      <w:r>
        <w:rPr>
          <w:color w:val="000000"/>
        </w:rPr>
        <w:t xml:space="preserve">y w całości lub w części wydzierżawione na podstawie umowy zawartej stosownie do </w:t>
      </w:r>
      <w:r>
        <w:rPr>
          <w:color w:val="1B1B1B"/>
        </w:rPr>
        <w:t>przepisów</w:t>
      </w:r>
      <w:r>
        <w:rPr>
          <w:color w:val="000000"/>
        </w:rPr>
        <w:t xml:space="preserve"> o ubezpieczeniu społecznym rolników lub </w:t>
      </w:r>
      <w:r>
        <w:rPr>
          <w:color w:val="1B1B1B"/>
        </w:rPr>
        <w:t>przepisów</w:t>
      </w:r>
      <w:r>
        <w:rPr>
          <w:color w:val="000000"/>
        </w:rPr>
        <w:t xml:space="preserve"> dotyczących uzyskiwania rent strukturalnych, podatnikiem podatku rolnego jest dzierżawca.</w:t>
      </w:r>
    </w:p>
    <w:p w:rsidR="00A619E5" w:rsidRDefault="002C3B2A">
      <w:pPr>
        <w:spacing w:before="26" w:after="0"/>
      </w:pPr>
      <w:r>
        <w:rPr>
          <w:color w:val="000000"/>
        </w:rPr>
        <w:t>4.  Jeżeli grunty gospoda</w:t>
      </w:r>
      <w:r>
        <w:rPr>
          <w:color w:val="000000"/>
        </w:rPr>
        <w:t>rstwa rolnego zostały wniesione do spółdzielni produkcyjnej jako wkład gruntowy, podatnikiem podatku rolnego jest spółdzielnia produkcyjna.</w:t>
      </w:r>
    </w:p>
    <w:p w:rsidR="00A619E5" w:rsidRDefault="002C3B2A">
      <w:pPr>
        <w:spacing w:before="26" w:after="0"/>
      </w:pPr>
      <w:r>
        <w:rPr>
          <w:color w:val="000000"/>
        </w:rPr>
        <w:t>5.  Jeżeli grunty, o których mowa w art. 1, stanowią współwłasność lub znajdują się w posiadaniu dwóch lub więcej po</w:t>
      </w:r>
      <w:r>
        <w:rPr>
          <w:color w:val="000000"/>
        </w:rPr>
        <w:t>dmiotów, to stanowią odrębny przedmiot opodatkowania podatkiem rolnym, a obowiązek podatkowy ciąży solidarnie na wszystkich współwłaścicielach (posiadaczach), z zastrzeżeniem ust. 6 i 7.</w:t>
      </w:r>
    </w:p>
    <w:p w:rsidR="00A619E5" w:rsidRDefault="002C3B2A">
      <w:pPr>
        <w:spacing w:before="26" w:after="0"/>
      </w:pPr>
      <w:r>
        <w:rPr>
          <w:color w:val="000000"/>
        </w:rPr>
        <w:t>6.  Jeżeli grunty, o których mowa w ust. 5, stanowią gospodarstwo rol</w:t>
      </w:r>
      <w:r>
        <w:rPr>
          <w:color w:val="000000"/>
        </w:rPr>
        <w:t>ne, obowiązek podatkowy ciąży na tej osobie będącej współwłaścicielem (posiadaczem), która to gospodarstwo prowadzi w całości.</w:t>
      </w:r>
    </w:p>
    <w:p w:rsidR="00A619E5" w:rsidRDefault="002C3B2A">
      <w:pPr>
        <w:spacing w:before="26" w:after="0"/>
      </w:pPr>
      <w:r>
        <w:rPr>
          <w:color w:val="000000"/>
        </w:rPr>
        <w:t>7.  Zasady odpowiedzialności solidarnej za zobowiązanie podatkowe, o której mowa w ust. 5, nie stosuje się, jeżeli jeden lub kilk</w:t>
      </w:r>
      <w:r>
        <w:rPr>
          <w:color w:val="000000"/>
        </w:rPr>
        <w:t>u współwłaścicieli (posiadaczy) jest zwolnionych od podatku rolnego albo nie podlega temu podatkowi. W takiej sytuacji obowiązek podatkowy ciąży solidarnie na współwłaścicielach (posiadaczach), którzy podlegają podatkowi rolnemu oraz nie są zwolnieni od te</w:t>
      </w:r>
      <w:r>
        <w:rPr>
          <w:color w:val="000000"/>
        </w:rPr>
        <w:t>go podatku, w zakresie odpowiadającym ich łącznemu udziałowi w prawie własności lub posiadaniu.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3a.  [Wyłączenia podmiotowe] </w:t>
      </w:r>
    </w:p>
    <w:p w:rsidR="00A619E5" w:rsidRDefault="002C3B2A">
      <w:pPr>
        <w:spacing w:after="0"/>
      </w:pPr>
      <w:r>
        <w:rPr>
          <w:color w:val="000000"/>
        </w:rPr>
        <w:t>Obowiązek podatkowy, o którym mowa w art. 3, nie dotyczy: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Skarbu Państwa;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gmin.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>Art.  3b.  [Zakres zadań sejmiku woj</w:t>
      </w:r>
      <w:r>
        <w:rPr>
          <w:b/>
          <w:color w:val="000000"/>
        </w:rPr>
        <w:t xml:space="preserve">ewództwa] </w:t>
      </w:r>
    </w:p>
    <w:p w:rsidR="00A619E5" w:rsidRDefault="002C3B2A">
      <w:pPr>
        <w:spacing w:after="0"/>
      </w:pPr>
      <w:r>
        <w:rPr>
          <w:color w:val="000000"/>
        </w:rPr>
        <w:t>Zadania sejmiku województwa, o których mowa w art. 5 ust. 2 i art. 13b ust. 2, są zadaniami z zakresu administracji rządowej.</w:t>
      </w:r>
    </w:p>
    <w:p w:rsidR="00A619E5" w:rsidRDefault="00A619E5">
      <w:pPr>
        <w:spacing w:after="0"/>
      </w:pP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 xml:space="preserve">Rozdział  2 </w:t>
      </w:r>
    </w:p>
    <w:p w:rsidR="00A619E5" w:rsidRDefault="002C3B2A">
      <w:pPr>
        <w:spacing w:before="25" w:after="0"/>
        <w:jc w:val="center"/>
      </w:pPr>
      <w:r>
        <w:rPr>
          <w:b/>
          <w:color w:val="000000"/>
        </w:rPr>
        <w:t>Zasady ustalania podatku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4.  [Podstawa opodatkowania. Przeliczniki] </w:t>
      </w:r>
    </w:p>
    <w:p w:rsidR="00A619E5" w:rsidRDefault="002C3B2A">
      <w:pPr>
        <w:spacing w:after="0"/>
      </w:pPr>
      <w:r>
        <w:rPr>
          <w:color w:val="000000"/>
        </w:rPr>
        <w:t xml:space="preserve">1.  Podstawę opodatkowania </w:t>
      </w:r>
      <w:r>
        <w:rPr>
          <w:color w:val="000000"/>
        </w:rPr>
        <w:t>podatkiem rolnym stanowi: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dla gruntów gospodarstw rolnych - liczba hektarów przeliczeniowych ustalana na podstawie powierzchni, rodzajów i klas użytków rolnych wynikających z ewidencji gruntów i budynków oraz zaliczenia do okręgu podatkowego;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dla poz</w:t>
      </w:r>
      <w:r>
        <w:rPr>
          <w:color w:val="000000"/>
        </w:rPr>
        <w:t>ostałych gruntów - liczba hektarów wynikająca z ewidencji gruntów i budynków.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>2.  (uchylony).</w:t>
      </w:r>
    </w:p>
    <w:p w:rsidR="00A619E5" w:rsidRDefault="002C3B2A">
      <w:pPr>
        <w:spacing w:before="26" w:after="0"/>
      </w:pPr>
      <w:r>
        <w:rPr>
          <w:color w:val="000000"/>
        </w:rPr>
        <w:t>3.  (uchylony).</w:t>
      </w:r>
    </w:p>
    <w:p w:rsidR="00A619E5" w:rsidRDefault="002C3B2A">
      <w:pPr>
        <w:spacing w:before="26" w:after="0"/>
      </w:pPr>
      <w:r>
        <w:rPr>
          <w:color w:val="000000"/>
        </w:rPr>
        <w:t>4.  Ustala się 4 okręgi podatkowe, do których zalicza się gminy oraz miasta w zależności od warunków ekonomicznych i produkcyjno-klimatycznych.</w:t>
      </w:r>
    </w:p>
    <w:p w:rsidR="00A619E5" w:rsidRDefault="002C3B2A">
      <w:pPr>
        <w:spacing w:before="26" w:after="0"/>
      </w:pPr>
      <w:r>
        <w:rPr>
          <w:color w:val="000000"/>
        </w:rPr>
        <w:t>5</w:t>
      </w:r>
      <w:r>
        <w:rPr>
          <w:color w:val="000000"/>
        </w:rPr>
        <w:t>.  Ustala się następujące przeliczniki powierzchni użytków rolnych: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46"/>
        <w:gridCol w:w="823"/>
        <w:gridCol w:w="893"/>
        <w:gridCol w:w="963"/>
        <w:gridCol w:w="963"/>
        <w:gridCol w:w="963"/>
        <w:gridCol w:w="963"/>
        <w:gridCol w:w="964"/>
        <w:gridCol w:w="964"/>
      </w:tblGrid>
      <w:tr w:rsidR="00A619E5">
        <w:trPr>
          <w:trHeight w:val="45"/>
          <w:tblCellSpacing w:w="0" w:type="auto"/>
        </w:trPr>
        <w:tc>
          <w:tcPr>
            <w:tcW w:w="172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Rodzaje użytków rolnych: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Grunty orne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Łąki i pastwiska</w:t>
            </w:r>
          </w:p>
        </w:tc>
      </w:tr>
      <w:tr w:rsidR="00A619E5">
        <w:trPr>
          <w:trHeight w:val="45"/>
          <w:tblCellSpacing w:w="0" w:type="auto"/>
        </w:trPr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Okręgi podatkowe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IV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IV</w:t>
            </w:r>
          </w:p>
        </w:tc>
      </w:tr>
      <w:tr w:rsidR="00A619E5">
        <w:trPr>
          <w:trHeight w:val="45"/>
          <w:tblCellSpacing w:w="0" w:type="auto"/>
        </w:trPr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Klasy użytków rolnych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Przeliczniki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1,95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1,80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1,65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1,45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1,75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1,60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1,45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1,35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1,80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1,65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1,50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1,35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1,45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1,35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1,25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1,10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proofErr w:type="spellStart"/>
            <w:r>
              <w:rPr>
                <w:color w:val="000000"/>
              </w:rPr>
              <w:t>IIIa</w:t>
            </w:r>
            <w:proofErr w:type="spellEnd"/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1,65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1,50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1,40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1,25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1,25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1,15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1,05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0,95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proofErr w:type="spellStart"/>
            <w:r>
              <w:rPr>
                <w:color w:val="000000"/>
              </w:rPr>
              <w:t>IIIb</w:t>
            </w:r>
            <w:proofErr w:type="spellEnd"/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1,35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1,25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1,15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1,00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proofErr w:type="spellStart"/>
            <w:r>
              <w:rPr>
                <w:color w:val="000000"/>
              </w:rPr>
              <w:t>IVa</w:t>
            </w:r>
            <w:proofErr w:type="spellEnd"/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1,10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1,00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0,90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0,80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IV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0,70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0,60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0,55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proofErr w:type="spellStart"/>
            <w:r>
              <w:rPr>
                <w:color w:val="000000"/>
              </w:rPr>
              <w:t>IVb</w:t>
            </w:r>
            <w:proofErr w:type="spellEnd"/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0,80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0,65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0,60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A619E5"/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V</w:t>
            </w:r>
          </w:p>
        </w:tc>
        <w:tc>
          <w:tcPr>
            <w:tcW w:w="110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0,35</w:t>
            </w:r>
          </w:p>
        </w:tc>
        <w:tc>
          <w:tcPr>
            <w:tcW w:w="12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0,30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0,25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0,20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0,20</w:t>
            </w:r>
          </w:p>
        </w:tc>
        <w:tc>
          <w:tcPr>
            <w:tcW w:w="135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0,20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0,15</w:t>
            </w:r>
          </w:p>
        </w:tc>
        <w:tc>
          <w:tcPr>
            <w:tcW w:w="135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0,15</w:t>
            </w:r>
          </w:p>
        </w:tc>
      </w:tr>
      <w:tr w:rsidR="00A619E5">
        <w:trPr>
          <w:trHeight w:val="30"/>
          <w:tblCellSpacing w:w="0" w:type="auto"/>
        </w:trPr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VI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0,20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0,15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0,10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0,05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0,15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0,15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0,10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9E5" w:rsidRDefault="002C3B2A">
            <w:pPr>
              <w:spacing w:after="0"/>
              <w:jc w:val="center"/>
            </w:pPr>
            <w:r>
              <w:rPr>
                <w:color w:val="000000"/>
              </w:rPr>
              <w:t>0,05</w:t>
            </w:r>
          </w:p>
        </w:tc>
      </w:tr>
    </w:tbl>
    <w:p w:rsidR="00A619E5" w:rsidRDefault="002C3B2A">
      <w:pPr>
        <w:spacing w:before="26" w:after="0"/>
      </w:pPr>
      <w:r>
        <w:rPr>
          <w:color w:val="000000"/>
        </w:rPr>
        <w:t xml:space="preserve">6.  Sady przelicza się na hektary przeliczeniowe według przeliczników określonych w ust. 5 dla gruntów ornych, z tym że do sadów klasy III i IV stosuje się odpowiednio przeliczniki dla klasy </w:t>
      </w:r>
      <w:proofErr w:type="spellStart"/>
      <w:r>
        <w:rPr>
          <w:color w:val="000000"/>
        </w:rPr>
        <w:t>IIIa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IVa</w:t>
      </w:r>
      <w:proofErr w:type="spellEnd"/>
      <w:r>
        <w:rPr>
          <w:color w:val="000000"/>
        </w:rPr>
        <w:t>.</w:t>
      </w:r>
    </w:p>
    <w:p w:rsidR="00A619E5" w:rsidRDefault="002C3B2A">
      <w:pPr>
        <w:spacing w:before="26" w:after="0"/>
      </w:pPr>
      <w:r>
        <w:rPr>
          <w:color w:val="000000"/>
        </w:rPr>
        <w:t xml:space="preserve">7.  Grunty </w:t>
      </w:r>
      <w:r>
        <w:rPr>
          <w:color w:val="000000"/>
        </w:rPr>
        <w:t>pod stawami, grunty zadrzewione i zakrzewione na użytkach rolnych, grunty pod rowami oraz grunty rolne zabudowane - bez względu na zaliczenie do okręgu podatkowego - przelicza się na hektary przeliczeniowe według następujących przeliczników: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lastRenderedPageBreak/>
        <w:t xml:space="preserve">1) 1 ha </w:t>
      </w:r>
      <w:r>
        <w:rPr>
          <w:color w:val="000000"/>
        </w:rPr>
        <w:t>gruntów pod stawami zarybionymi łososiem, trocią, głowacicą, palią i pstrągiem oraz gruntów rolnych zabudowanych - 1 ha przeliczeniowy;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2) 1 ha gruntów pod stawami zarybionymi innymi gatunkami ryb, gruntów pod stawami niezarybionymi, gruntów zadrzewionych </w:t>
      </w:r>
      <w:r>
        <w:rPr>
          <w:color w:val="000000"/>
        </w:rPr>
        <w:t>i zakrzewionych na użytkach rolnych oraz gruntów pod rowami - 0,20 ha przeliczeniowego.</w:t>
      </w:r>
    </w:p>
    <w:p w:rsidR="00A619E5" w:rsidRDefault="002C3B2A">
      <w:pPr>
        <w:spacing w:before="26" w:after="0"/>
      </w:pPr>
      <w:r>
        <w:rPr>
          <w:color w:val="000000"/>
        </w:rPr>
        <w:t>8.  (uchylony).</w:t>
      </w:r>
    </w:p>
    <w:p w:rsidR="00A619E5" w:rsidRDefault="002C3B2A">
      <w:pPr>
        <w:spacing w:before="26" w:after="0"/>
      </w:pPr>
      <w:r>
        <w:rPr>
          <w:color w:val="000000"/>
        </w:rPr>
        <w:t>9.  Jeżeli nie można ustalić przelicznika powierzchni użytków rolnych na podstawie ust. 5-7, przyjmuje się, że 1 ha fizyczny odpowiada 1 ha przeliczenio</w:t>
      </w:r>
      <w:r>
        <w:rPr>
          <w:color w:val="000000"/>
        </w:rPr>
        <w:t>wemu.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5.  [Delegacja ustawowa] </w:t>
      </w:r>
    </w:p>
    <w:p w:rsidR="00A619E5" w:rsidRDefault="002C3B2A">
      <w:pPr>
        <w:spacing w:after="0"/>
      </w:pPr>
      <w:r>
        <w:rPr>
          <w:color w:val="000000"/>
        </w:rPr>
        <w:t>1.  Minister właściwy do spraw finansów publicznych w porozumieniu z ministrem właściwym do spraw rolnictwa i ministrem właściwym do spraw rozwoju wsi oraz po zasięgnięciu opinii Krajowej Rady Izb Rolniczych, w drodze</w:t>
      </w:r>
      <w:r>
        <w:rPr>
          <w:color w:val="000000"/>
        </w:rPr>
        <w:t xml:space="preserve"> rozporządzenia, zalicza każdą gminę, miasto oraz dzielnicę miasta do jednego z czterech okręgów podatkowych, kierując się kryteriami określonymi w art. 4 ust. 4.</w:t>
      </w:r>
    </w:p>
    <w:p w:rsidR="00A619E5" w:rsidRDefault="002C3B2A">
      <w:pPr>
        <w:spacing w:before="26" w:after="0"/>
      </w:pPr>
      <w:r>
        <w:rPr>
          <w:color w:val="000000"/>
        </w:rPr>
        <w:t>2.  Sejmik województwa na wniosek rady gminy może, po zasięgnięciu opinii izby rolniczej, w s</w:t>
      </w:r>
      <w:r>
        <w:rPr>
          <w:color w:val="000000"/>
        </w:rPr>
        <w:t>zczególnych, gospodarczo uzasadnionych wypadkach zaliczyć niektóre gminy do innego okręgu podatkowego niż określony w rozporządzeniu, o którym mowa w ust. 1, jednakże nie może to spowodować zmniejszenia liczby hektarów przeliczeniowych dla tego województwa</w:t>
      </w:r>
      <w:r>
        <w:rPr>
          <w:color w:val="000000"/>
        </w:rPr>
        <w:t xml:space="preserve"> o więcej niż 1,5%.</w:t>
      </w:r>
    </w:p>
    <w:p w:rsidR="00A619E5" w:rsidRDefault="002C3B2A">
      <w:pPr>
        <w:spacing w:before="26" w:after="0"/>
      </w:pPr>
      <w:r>
        <w:rPr>
          <w:color w:val="000000"/>
        </w:rPr>
        <w:t>3.  Rada gminy, po zasięgnięciu opinii izby rolniczej, może w szczególnych, gospodarczo uzasadnionych wypadkach zaliczyć niektóre wsie do innego okręgu podatkowego niż określony dla gminy, na podstawie upoważnień zawartych w ust. 1 i 2,</w:t>
      </w:r>
      <w:r>
        <w:rPr>
          <w:color w:val="000000"/>
        </w:rPr>
        <w:t xml:space="preserve"> jednakże nie może to spowodować zmniejszenia liczby hektarów przeliczeniowych dla tej gminy o więcej niż 1,5%.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6.  [Wysokość podatku rolnego] </w:t>
      </w:r>
    </w:p>
    <w:p w:rsidR="00A619E5" w:rsidRDefault="002C3B2A">
      <w:pPr>
        <w:spacing w:after="0"/>
      </w:pPr>
      <w:r>
        <w:rPr>
          <w:color w:val="000000"/>
        </w:rPr>
        <w:t>1.  Podatek rolny za rok podatkowy wynosi: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od 1 ha przeliczeniowego gruntów, o których mowa w art. 4 u</w:t>
      </w:r>
      <w:r>
        <w:rPr>
          <w:color w:val="000000"/>
        </w:rPr>
        <w:t>st. 1 pkt 1 - równowartość pieniężną 2,5 q żyta,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od 1 ha gruntów, o których mowa w art. 4 ust. 1 pkt 2 - równowartość pieniężną 5 q żyta</w:t>
      </w:r>
    </w:p>
    <w:p w:rsidR="00A619E5" w:rsidRDefault="002C3B2A">
      <w:pPr>
        <w:spacing w:before="25" w:after="0"/>
        <w:jc w:val="both"/>
      </w:pPr>
      <w:r>
        <w:rPr>
          <w:color w:val="000000"/>
        </w:rPr>
        <w:t>- obliczone według średniej ceny skupu żyta za 11 kwartałów poprzedzających kwartał poprzedzający rok podatkowy.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>  Średnią cenę skupu żyta, o której mowa w ust. 1, ustala się na podstawie komunikatu Prezesa Głównego Urzędu Statystycznego, ogłaszanego w Dzienniku Urzędowym Rzeczypospolitej Polskiej "Monitor Polski", w terminie do dnia 20 października roku poprzedzając</w:t>
      </w:r>
      <w:r>
        <w:rPr>
          <w:color w:val="000000"/>
        </w:rPr>
        <w:t>ego rok podatkowy.</w:t>
      </w:r>
    </w:p>
    <w:p w:rsidR="00A619E5" w:rsidRDefault="002C3B2A">
      <w:pPr>
        <w:spacing w:before="26" w:after="0"/>
      </w:pPr>
      <w:r>
        <w:rPr>
          <w:color w:val="000000"/>
        </w:rPr>
        <w:t>3.  Rady gmin są uprawnione do obniżenia cen skupu określonych w ust. 2, przyjmowanych jako podstawa obliczania podatku rolnego na obszarze gminy.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lastRenderedPageBreak/>
        <w:t>Art.  6a.  [Powstanie i wygaśnięcie obowiązku podatkowego. Modyfikacje wysokości podatku]</w:t>
      </w:r>
      <w:r>
        <w:rPr>
          <w:b/>
          <w:color w:val="000000"/>
        </w:rPr>
        <w:t xml:space="preserve"> </w:t>
      </w:r>
    </w:p>
    <w:p w:rsidR="00A619E5" w:rsidRDefault="002C3B2A">
      <w:pPr>
        <w:spacing w:after="0"/>
      </w:pPr>
      <w:r>
        <w:rPr>
          <w:color w:val="000000"/>
        </w:rPr>
        <w:t>1.  Obowiązek podatkowy powstaje od pierwszego dnia miesiąca następującego po miesiącu, w którym zaistniały okoliczności uzasadniające powstanie tego obowiązku.</w:t>
      </w:r>
    </w:p>
    <w:p w:rsidR="00A619E5" w:rsidRDefault="002C3B2A">
      <w:pPr>
        <w:spacing w:before="26" w:after="0"/>
      </w:pPr>
      <w:r>
        <w:rPr>
          <w:color w:val="000000"/>
        </w:rPr>
        <w:t>2.  Obowiązek podatkowy wygasa ostatniego dnia miesiąca, w którym przestały istnieć okoliczno</w:t>
      </w:r>
      <w:r>
        <w:rPr>
          <w:color w:val="000000"/>
        </w:rPr>
        <w:t>ści uzasadniające ten obowiązek.</w:t>
      </w:r>
    </w:p>
    <w:p w:rsidR="00A619E5" w:rsidRDefault="002C3B2A">
      <w:pPr>
        <w:spacing w:before="26" w:after="0"/>
      </w:pPr>
      <w:r>
        <w:rPr>
          <w:color w:val="000000"/>
        </w:rPr>
        <w:t>3.  Jeżeli obowiązek podatkowy powstał lub wygasł w ciągu roku, podatek rolny za ten rok ustala się proporcjonalnie do liczby miesięcy, w których istniał ten obowiązek.</w:t>
      </w:r>
    </w:p>
    <w:p w:rsidR="00A619E5" w:rsidRDefault="002C3B2A">
      <w:pPr>
        <w:spacing w:before="26" w:after="0"/>
      </w:pPr>
      <w:r>
        <w:rPr>
          <w:color w:val="000000"/>
        </w:rPr>
        <w:t>4.  Jeżeli w ciągu roku podatkowego grunty gospodarstw</w:t>
      </w:r>
      <w:r>
        <w:rPr>
          <w:color w:val="000000"/>
        </w:rPr>
        <w:t>a rolnego zostały zajęte na prowadzenie innej działalności gospodarczej niż działalność rolnicza lub po zaprzestaniu prowadzenia tej działalności przywrócono na tych gruntach działalność rolniczą albo z innych powodów ich powierzchnia uległa zmniejszeniu l</w:t>
      </w:r>
      <w:r>
        <w:rPr>
          <w:color w:val="000000"/>
        </w:rPr>
        <w:t>ub zwiększeniu, kwota należnego podatku rolnego ulega obniżeniu lub podwyższeniu, poczynając od pierwszego dnia miesiąca następującego po miesiącu, w którym nastąpiła ta zmiana.</w:t>
      </w:r>
    </w:p>
    <w:p w:rsidR="00A619E5" w:rsidRDefault="002C3B2A">
      <w:pPr>
        <w:spacing w:before="26" w:after="0"/>
      </w:pPr>
      <w:r>
        <w:rPr>
          <w:color w:val="000000"/>
        </w:rPr>
        <w:t>4a.  Organem podatkowym właściwym w sprawach podatku rolnego jest wójt (burmis</w:t>
      </w:r>
      <w:r>
        <w:rPr>
          <w:color w:val="000000"/>
        </w:rPr>
        <w:t>trz, prezydent miasta).</w:t>
      </w:r>
    </w:p>
    <w:p w:rsidR="00A619E5" w:rsidRDefault="002C3B2A">
      <w:pPr>
        <w:spacing w:before="26" w:after="0"/>
      </w:pPr>
      <w:r>
        <w:rPr>
          <w:color w:val="000000"/>
        </w:rPr>
        <w:t>5.  Osoby fizyczne, z zastrzeżeniem ust. 10, są obowiązane złożyć właściwemu organowi podatkowemu informacje o gruntach, sporządzone na formularzach według ustalonego wzoru, w terminie 14 dni od dnia zaistnienia okoliczności uzasadn</w:t>
      </w:r>
      <w:r>
        <w:rPr>
          <w:color w:val="000000"/>
        </w:rPr>
        <w:t>iających powstanie albo wygaśnięcie obowiązku podatkowego w zakresie podatku rolnego, lub o zaistnieniu zmian, o których mowa w ust. 4.</w:t>
      </w:r>
    </w:p>
    <w:p w:rsidR="00A619E5" w:rsidRDefault="002C3B2A">
      <w:pPr>
        <w:spacing w:before="26" w:after="0"/>
      </w:pPr>
      <w:r>
        <w:rPr>
          <w:color w:val="000000"/>
        </w:rPr>
        <w:t>6.  Podatek rolny na rok podatkowy od osób fizycznych, z zastrzeżeniem ust. 10, ustala, w drodze decyzji, organ podatkow</w:t>
      </w:r>
      <w:r>
        <w:rPr>
          <w:color w:val="000000"/>
        </w:rPr>
        <w:t>y właściwy ze względu na miejsce położenia gruntów. Podatek jest płatny w ratach proporcjonalnych do czasu trwania obowiązku podatkowego w terminach do dnia 15 marca, 15 maja, 15 września i 15 listopada roku podatkowego.</w:t>
      </w:r>
    </w:p>
    <w:p w:rsidR="00A619E5" w:rsidRDefault="002C3B2A">
      <w:pPr>
        <w:spacing w:before="26" w:after="0"/>
      </w:pPr>
      <w:r>
        <w:rPr>
          <w:color w:val="000000"/>
        </w:rPr>
        <w:t>6a.  Nie wszczyna się postępowania,</w:t>
      </w:r>
      <w:r>
        <w:rPr>
          <w:color w:val="000000"/>
        </w:rPr>
        <w:t xml:space="preserve"> a postępowanie wszczęte umarza, jeżeli wysokość zobowiązania podatkowego na dany rok podatkowy nie przekraczałaby, określonych na dzień 1 stycznia roku podatkowego, najniższych kosztów doręczenia w obrocie krajowym przesyłki poleconej za potwierdzeniem od</w:t>
      </w:r>
      <w:r>
        <w:rPr>
          <w:color w:val="000000"/>
        </w:rPr>
        <w:t xml:space="preserve">bioru przez operatora wyznaczonego w rozumieniu </w:t>
      </w:r>
      <w:r>
        <w:rPr>
          <w:color w:val="1B1B1B"/>
        </w:rPr>
        <w:t>ustawy</w:t>
      </w:r>
      <w:r>
        <w:rPr>
          <w:color w:val="000000"/>
        </w:rPr>
        <w:t xml:space="preserve"> z dnia 23 listopada 2012 r. - Prawo pocztowe (Dz. U. z 2017 r. poz. 1481). W takim przypadku decyzję umarzającą postępowanie pozostawia się w aktach sprawy, a organ jest nią związany od chwili wydania.</w:t>
      </w:r>
      <w:r>
        <w:rPr>
          <w:color w:val="000000"/>
        </w:rPr>
        <w:t xml:space="preserve"> Do zmiany decyzji umarzającej postępowanie przepis </w:t>
      </w:r>
      <w:r>
        <w:rPr>
          <w:color w:val="1B1B1B"/>
        </w:rPr>
        <w:t>art. 254</w:t>
      </w:r>
      <w:r>
        <w:rPr>
          <w:color w:val="000000"/>
        </w:rPr>
        <w:t xml:space="preserve"> ustawy z dnia 29 sierpnia 1997 r. - Ordynacja podatkowa (Dz. U. z 2017 r. poz. 201, 648, 768, 935, 1428 i 1537) stosuje się odpowiednio.</w:t>
      </w:r>
    </w:p>
    <w:p w:rsidR="00A619E5" w:rsidRDefault="002C3B2A">
      <w:pPr>
        <w:spacing w:before="26" w:after="0"/>
      </w:pPr>
      <w:r>
        <w:rPr>
          <w:color w:val="000000"/>
        </w:rPr>
        <w:t xml:space="preserve">7.  Jeżeli w ciągu roku podatkowego nastąpiło wygaśnięcie </w:t>
      </w:r>
      <w:r>
        <w:rPr>
          <w:color w:val="000000"/>
        </w:rPr>
        <w:t>obowiązku podatkowego w podatku rolnym lub zaistniały zmiany, o których mowa w ust. 4, organ podatkowy dokonuje zmiany decyzji, którą ustalono ten podatek.</w:t>
      </w:r>
    </w:p>
    <w:p w:rsidR="00A619E5" w:rsidRDefault="002C3B2A">
      <w:pPr>
        <w:spacing w:before="26" w:after="0"/>
      </w:pPr>
      <w:r>
        <w:rPr>
          <w:color w:val="000000"/>
        </w:rPr>
        <w:t>8.  Osoby prawne, jednostki organizacyjne, w tym spółki, nieposiadające osobowości prawnej, jednostk</w:t>
      </w:r>
      <w:r>
        <w:rPr>
          <w:color w:val="000000"/>
        </w:rPr>
        <w:t>i organizacyjne Krajowego Ośrodka Wsparcia Rolnictwa, a także jednostki organizacyjne Lasów Państwowych są obowiązane: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składać, w terminie do dnia 15 stycznia, organowi podatkowemu właściwemu ze względu na miejsce położenia gruntów deklaracje na podatek</w:t>
      </w:r>
      <w:r>
        <w:rPr>
          <w:color w:val="000000"/>
        </w:rPr>
        <w:t xml:space="preserve"> rolny na dany rok podatkowy, sporządzone na formularzu według ustalonego wzoru, a jeżeli obowiązek </w:t>
      </w:r>
      <w:r>
        <w:rPr>
          <w:color w:val="000000"/>
        </w:rPr>
        <w:lastRenderedPageBreak/>
        <w:t>podatkowy powstał po tym dniu - w terminie 14 dni od dnia zaistnienia okoliczności uzasadniających powstanie tego obowiązku;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odpowiednio skorygować dekla</w:t>
      </w:r>
      <w:r>
        <w:rPr>
          <w:color w:val="000000"/>
        </w:rPr>
        <w:t>racje, w razie zaistnienia zmian, o których mowa w ust. 4, w terminie 14 dni od dnia zaistnienia zmian;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3) wpłacać w ratach proporcjonalnych do czasu trwania obowiązku podatkowego obliczony w deklaracji podatek rolny na rachunek budżetu właściwej gminy w t</w:t>
      </w:r>
      <w:r>
        <w:rPr>
          <w:color w:val="000000"/>
        </w:rPr>
        <w:t>erminach do dnia 15 marca, 15 maja, 15 września i 15 listopada.</w:t>
      </w:r>
    </w:p>
    <w:p w:rsidR="00A619E5" w:rsidRDefault="002C3B2A">
      <w:pPr>
        <w:spacing w:before="26" w:after="0"/>
      </w:pPr>
      <w:r>
        <w:rPr>
          <w:color w:val="000000"/>
        </w:rPr>
        <w:t xml:space="preserve">9.  Obowiązek składania informacji o gruntach oraz deklaracji na podatek rolny, o którym mowa w ust. 5 i ust. 8 pkt 1, dotyczy również podatników korzystających ze zwolnień i ulg na podstawie </w:t>
      </w:r>
      <w:r>
        <w:rPr>
          <w:color w:val="000000"/>
        </w:rPr>
        <w:t>przepisów ustawy.</w:t>
      </w:r>
    </w:p>
    <w:p w:rsidR="00A619E5" w:rsidRDefault="002C3B2A">
      <w:pPr>
        <w:spacing w:before="26" w:after="0"/>
      </w:pPr>
      <w:r>
        <w:rPr>
          <w:color w:val="000000"/>
        </w:rPr>
        <w:t>10.  Jeżeli grunty stanowią współwłasność lub znajdują się w posiadaniu osób fizycznych oraz osób prawnych, jednostek organizacyjnych, w tym spółek, nieposiadających osobowości prawnej - osoby fizyczne składają deklarację na podatek rolny</w:t>
      </w:r>
      <w:r>
        <w:rPr>
          <w:color w:val="000000"/>
        </w:rPr>
        <w:t xml:space="preserve"> oraz opłacają podatek na zasadach obowiązujących osoby prawne.</w:t>
      </w:r>
    </w:p>
    <w:p w:rsidR="00A619E5" w:rsidRDefault="002C3B2A">
      <w:pPr>
        <w:spacing w:before="26" w:after="0"/>
      </w:pPr>
      <w:r>
        <w:rPr>
          <w:color w:val="000000"/>
        </w:rPr>
        <w:t>10a.  W przypadku gdy kwota podatku nie przekracza 100 zł, podatek jest płatny jednorazowo w terminie płatności pierwszej raty.</w:t>
      </w:r>
    </w:p>
    <w:p w:rsidR="00A619E5" w:rsidRDefault="002C3B2A">
      <w:pPr>
        <w:spacing w:before="26" w:after="0"/>
      </w:pPr>
      <w:r>
        <w:rPr>
          <w:color w:val="000000"/>
        </w:rPr>
        <w:t>11.  Rada gminy określa, w drodze uchwały, wzory formularzy, o k</w:t>
      </w:r>
      <w:r>
        <w:rPr>
          <w:color w:val="000000"/>
        </w:rPr>
        <w:t>tórych mowa w ust. 5 i ust. 8 pkt 1. W formularzach będą zawarte dane dotyczące podmiotu i przedmiotu opodatkowania, niezbędne do wymiaru i poboru podatku rolnego.</w:t>
      </w:r>
    </w:p>
    <w:p w:rsidR="00A619E5" w:rsidRDefault="002C3B2A">
      <w:pPr>
        <w:spacing w:before="26" w:after="0"/>
      </w:pPr>
      <w:r>
        <w:rPr>
          <w:color w:val="000000"/>
        </w:rPr>
        <w:t>12.  Rada gminy może określić, w drodze uchwały, warunki i tryb składania informacji o grunt</w:t>
      </w:r>
      <w:r>
        <w:rPr>
          <w:color w:val="000000"/>
        </w:rPr>
        <w:t>ach oraz deklaracji na podatek rolny za pomocą środków komunikacji elektronicznej, w szczególności: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ich format elektroniczny oraz układ informacji i powiązań między nimi zgodnie z </w:t>
      </w:r>
      <w:r>
        <w:rPr>
          <w:color w:val="1B1B1B"/>
        </w:rPr>
        <w:t>przepisami</w:t>
      </w:r>
      <w:r>
        <w:rPr>
          <w:color w:val="000000"/>
        </w:rPr>
        <w:t xml:space="preserve"> o informatyzacji działalności podmiotów realizujących zadania </w:t>
      </w:r>
      <w:r>
        <w:rPr>
          <w:color w:val="000000"/>
        </w:rPr>
        <w:t>publiczne;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sposób ich przesyłania za pomocą środków komunikacji elektronicznej;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3) rodzaje podpisu elektronicznego, którym powinny być opatrzone.</w:t>
      </w:r>
    </w:p>
    <w:p w:rsidR="00A619E5" w:rsidRDefault="002C3B2A">
      <w:pPr>
        <w:spacing w:before="26" w:after="0"/>
      </w:pPr>
      <w:r>
        <w:rPr>
          <w:color w:val="000000"/>
        </w:rPr>
        <w:t>13.  Rada gminy w uchwale, o której mowa w ust. 12, uwzględnia w szczególności: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zakres danych zawartych </w:t>
      </w:r>
      <w:r>
        <w:rPr>
          <w:color w:val="000000"/>
        </w:rPr>
        <w:t>we wzorach określonych uchwałą rady gminy w sprawie wzorów informacji o gruntach i deklaracji na podatek rolny oraz konieczność ich opatrzenia podpisem elektronicznym;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potrzebę zapewnienia bezpieczeństwa, wiarygodności i niezaprzeczalności danych zawart</w:t>
      </w:r>
      <w:r>
        <w:rPr>
          <w:color w:val="000000"/>
        </w:rPr>
        <w:t>ych w informacjach o gruntach i deklaracjach na podatek rolny oraz potrzebę ich ochrony przed nieuprawnionym dostępem;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3) limity wysokości zobowiązania podatkowego, kwoty nadpłaty lub zwrotu podatku wynikające z deklaracji na podatek rolny, a także wymagan</w:t>
      </w:r>
      <w:r>
        <w:rPr>
          <w:color w:val="000000"/>
        </w:rPr>
        <w:t>ia dla poszczególnych rodzajów podpisu elektronicznego, w szczególności dotyczące weryfikacji podpisu elektronicznego i wykorzystania elektronicznych znaczników czasu.</w:t>
      </w:r>
    </w:p>
    <w:p w:rsidR="00A619E5" w:rsidRDefault="002C3B2A">
      <w:pPr>
        <w:spacing w:before="26" w:after="0"/>
      </w:pPr>
      <w:r>
        <w:rPr>
          <w:color w:val="000000"/>
        </w:rPr>
        <w:t>14.  Poświadczenie przez organ podatkowy złożenia informacji o gruntach lub deklaracji n</w:t>
      </w:r>
      <w:r>
        <w:rPr>
          <w:color w:val="000000"/>
        </w:rPr>
        <w:t xml:space="preserve">a podatek rolny za pomocą środków komunikacji elektronicznej odbywa się zgodnie z </w:t>
      </w:r>
      <w:r>
        <w:rPr>
          <w:color w:val="1B1B1B"/>
        </w:rPr>
        <w:t>przepisami</w:t>
      </w:r>
      <w:r>
        <w:rPr>
          <w:color w:val="000000"/>
        </w:rPr>
        <w:t xml:space="preserve"> o informatyzacji działalności podmiotów realizujących zadania publiczne.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6b.  [Fakultatywny tryb poboru podatku] </w:t>
      </w:r>
    </w:p>
    <w:p w:rsidR="00A619E5" w:rsidRDefault="002C3B2A">
      <w:pPr>
        <w:spacing w:after="0"/>
      </w:pPr>
      <w:r>
        <w:rPr>
          <w:color w:val="000000"/>
        </w:rPr>
        <w:lastRenderedPageBreak/>
        <w:t>Rada gminy może zarządzać pobór podatku ro</w:t>
      </w:r>
      <w:r>
        <w:rPr>
          <w:color w:val="000000"/>
        </w:rPr>
        <w:t>lnego od osób fizycznych w drodze inkasa oraz określać inkasentów i wysokość wynagrodzenia za inkaso.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6c.  [Łączne zobowiązanie pieniężne] </w:t>
      </w:r>
    </w:p>
    <w:p w:rsidR="00A619E5" w:rsidRDefault="002C3B2A">
      <w:pPr>
        <w:spacing w:after="0"/>
      </w:pPr>
      <w:r>
        <w:rPr>
          <w:color w:val="000000"/>
        </w:rPr>
        <w:t>1.  Osobom fizycznym, na których ciąży obowiązek podatkowy w zakresie podatku rolnego oraz jednocześnie w zak</w:t>
      </w:r>
      <w:r>
        <w:rPr>
          <w:color w:val="000000"/>
        </w:rPr>
        <w:t>resie podatku od nieruchomości lub podatku leśnego dotyczący przedmiotów opodatkowania położonych na terenie tej samej gminy, wysokość należnego zobowiązania podatkowego pobieranego w formie łącznego zobowiązania pieniężnego ustala organ podatkowy w jednej</w:t>
      </w:r>
      <w:r>
        <w:rPr>
          <w:color w:val="000000"/>
        </w:rPr>
        <w:t xml:space="preserve"> decyzji (nakazie płatniczym), z zastrzeżeniem ust. 2. Przepisy art. 6a ust. 6a i 10a stosuje się odpowiednio.</w:t>
      </w:r>
    </w:p>
    <w:p w:rsidR="00A619E5" w:rsidRDefault="002C3B2A">
      <w:pPr>
        <w:spacing w:before="26" w:after="0"/>
      </w:pPr>
      <w:r>
        <w:rPr>
          <w:color w:val="000000"/>
        </w:rPr>
        <w:t>2.  Łączne zobowiązanie pieniężne należne od przedmiotów opodatkowania stanowiących współwłasność lub znajdujących się w posiadaniu dwóch lub wię</w:t>
      </w:r>
      <w:r>
        <w:rPr>
          <w:color w:val="000000"/>
        </w:rPr>
        <w:t>cej osób fizycznych ustala się w odrębnej decyzji (nakazie płatniczym), który wystawia się na któregokolwiek ze współwłaścicieli (posiadaczy). Jeżeli gospodarstwo rolne prowadzi w całości jedna z tych osób, nakaz płatniczy wystawia się na tę osobę.</w:t>
      </w:r>
    </w:p>
    <w:p w:rsidR="00A619E5" w:rsidRDefault="00A619E5">
      <w:pPr>
        <w:spacing w:after="0"/>
      </w:pP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>Rozdzi</w:t>
      </w:r>
      <w:r>
        <w:rPr>
          <w:b/>
          <w:color w:val="000000"/>
        </w:rPr>
        <w:t xml:space="preserve">ał  3  </w:t>
      </w:r>
    </w:p>
    <w:p w:rsidR="00A619E5" w:rsidRDefault="002C3B2A">
      <w:pPr>
        <w:spacing w:before="25" w:after="0"/>
        <w:jc w:val="center"/>
      </w:pPr>
      <w:r>
        <w:rPr>
          <w:b/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7.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8.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9.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10.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11.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after="0"/>
      </w:pP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 xml:space="preserve">Rozdział  4 </w:t>
      </w:r>
    </w:p>
    <w:p w:rsidR="00A619E5" w:rsidRDefault="002C3B2A">
      <w:pPr>
        <w:spacing w:before="25" w:after="0"/>
        <w:jc w:val="center"/>
      </w:pPr>
      <w:r>
        <w:rPr>
          <w:b/>
          <w:color w:val="000000"/>
        </w:rPr>
        <w:t>Zwolnienia i ulgi podatkowe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12.  [Zwolnienia od podatku rolnego] </w:t>
      </w:r>
    </w:p>
    <w:p w:rsidR="00A619E5" w:rsidRDefault="002C3B2A">
      <w:pPr>
        <w:spacing w:after="0"/>
      </w:pPr>
      <w:r>
        <w:rPr>
          <w:color w:val="000000"/>
        </w:rPr>
        <w:t xml:space="preserve">1.  Zwalnia się od podatku </w:t>
      </w:r>
      <w:r>
        <w:rPr>
          <w:color w:val="000000"/>
        </w:rPr>
        <w:t>rolnego: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użytki rolne klasy V, VI i </w:t>
      </w:r>
      <w:proofErr w:type="spellStart"/>
      <w:r>
        <w:rPr>
          <w:color w:val="000000"/>
        </w:rPr>
        <w:t>VIz</w:t>
      </w:r>
      <w:proofErr w:type="spellEnd"/>
      <w:r>
        <w:rPr>
          <w:color w:val="000000"/>
        </w:rPr>
        <w:t xml:space="preserve"> oraz grunty zadrzewione i zakrzewione ustanowione na użytkach rolnych;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lastRenderedPageBreak/>
        <w:t>2) grunty położone w pasie drogi granicznej;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3) grunty orne, łąki i pastwiska objęte melioracją - w roku, w którym uprawy zostały zniszczone w</w:t>
      </w:r>
      <w:r>
        <w:rPr>
          <w:color w:val="000000"/>
        </w:rPr>
        <w:t>skutek robót drenarskich;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4) grunty przeznaczone na utworzenie nowego gospodarstwa rolnego lub powiększenie już istniejącego do powierzchni nieprzekraczającej 100 ha:</w:t>
      </w:r>
    </w:p>
    <w:p w:rsidR="00A619E5" w:rsidRDefault="002C3B2A">
      <w:pPr>
        <w:spacing w:after="0"/>
        <w:ind w:left="746"/>
      </w:pPr>
      <w:r>
        <w:rPr>
          <w:color w:val="000000"/>
        </w:rPr>
        <w:t xml:space="preserve">a) będące przedmiotem prawa własności lub prawa użytkowania wieczystego, nabyte w drodze </w:t>
      </w:r>
      <w:r>
        <w:rPr>
          <w:color w:val="000000"/>
        </w:rPr>
        <w:t>umowy sprzedaży,</w:t>
      </w:r>
    </w:p>
    <w:p w:rsidR="00A619E5" w:rsidRDefault="002C3B2A">
      <w:pPr>
        <w:spacing w:after="0"/>
        <w:ind w:left="746"/>
      </w:pPr>
      <w:r>
        <w:rPr>
          <w:color w:val="000000"/>
        </w:rPr>
        <w:t>b) będące przedmiotem umowy o oddanie gruntów w użytkowanie wieczyste,</w:t>
      </w:r>
    </w:p>
    <w:p w:rsidR="00A619E5" w:rsidRDefault="002C3B2A">
      <w:pPr>
        <w:spacing w:after="0"/>
        <w:ind w:left="746"/>
      </w:pPr>
      <w:r>
        <w:rPr>
          <w:color w:val="000000"/>
        </w:rPr>
        <w:t>c) wchodzące w skład Zasobu Własności Rolnej Skarbu Państwa, objęte w trwałe zagospodarowanie;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5) grunty gospodarstw rolnych powstałe z zagospodarowania nieużytków - na</w:t>
      </w:r>
      <w:r>
        <w:rPr>
          <w:color w:val="000000"/>
        </w:rPr>
        <w:t xml:space="preserve"> okres 5 lat, licząc od roku następnego po zakończeniu zagospodarowania;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6) grunty gospodarstw rolnych otrzymane w drodze wymiany lub scalenia - na 1 rok następujący po roku, w którym dokonano wymiany lub scalenia gruntów;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7) grunty gospodarstw rolnych, na</w:t>
      </w:r>
      <w:r>
        <w:rPr>
          <w:color w:val="000000"/>
        </w:rPr>
        <w:t xml:space="preserve"> których zaprzestano produkcji rolnej, z tym że zwolnienie może dotyczyć nie więcej niż 20% powierzchni użytków rolnych gospodarstwa rolnego, lecz nie więcej niż 10 ha - na okres nie dłuższy niż 3 lata, w stosunku do tych samych gruntów;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8) użytki ekologic</w:t>
      </w:r>
      <w:r>
        <w:rPr>
          <w:color w:val="000000"/>
        </w:rPr>
        <w:t>zne;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9) grunty zajęte przez zbiorniki wody służące do zaopatrzenia ludności w wodę;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10) grunty pod wałami przeciwpowodziowymi i grunty położone w międzywałach;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11) grunty wpisane do rejestru zabytków, pod warunkiem ich zagospodarowania i utrzymania zgodnie</w:t>
      </w:r>
      <w:r>
        <w:rPr>
          <w:color w:val="000000"/>
        </w:rPr>
        <w:t xml:space="preserve"> z </w:t>
      </w:r>
      <w:r>
        <w:rPr>
          <w:color w:val="1B1B1B"/>
        </w:rPr>
        <w:t>przepisami</w:t>
      </w:r>
      <w:r>
        <w:rPr>
          <w:color w:val="000000"/>
        </w:rPr>
        <w:t xml:space="preserve"> o ochronie zabytków i opiece nad zabytkami;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12) grunty stanowiące działki przyzagrodowe członków rolniczych spółdzielni produkcyjnych, którzy:</w:t>
      </w:r>
    </w:p>
    <w:p w:rsidR="00A619E5" w:rsidRDefault="002C3B2A">
      <w:pPr>
        <w:spacing w:after="0"/>
        <w:ind w:left="746"/>
      </w:pPr>
      <w:r>
        <w:rPr>
          <w:color w:val="000000"/>
        </w:rPr>
        <w:t>a) osiągnęli wiek emerytalny,</w:t>
      </w:r>
    </w:p>
    <w:p w:rsidR="00A619E5" w:rsidRDefault="002C3B2A">
      <w:pPr>
        <w:spacing w:after="0"/>
        <w:ind w:left="746"/>
      </w:pPr>
      <w:r>
        <w:rPr>
          <w:color w:val="000000"/>
        </w:rPr>
        <w:t>b) są inwalidami zaliczonymi do I albo II grupy,</w:t>
      </w:r>
    </w:p>
    <w:p w:rsidR="00A619E5" w:rsidRDefault="002C3B2A">
      <w:pPr>
        <w:spacing w:after="0"/>
        <w:ind w:left="746"/>
      </w:pPr>
      <w:r>
        <w:rPr>
          <w:color w:val="000000"/>
        </w:rPr>
        <w:t xml:space="preserve">c) są </w:t>
      </w:r>
      <w:r>
        <w:rPr>
          <w:color w:val="000000"/>
        </w:rPr>
        <w:t>niepełnosprawnymi o znacznym lub umiarkowanym stopniu niepełnosprawności,</w:t>
      </w:r>
    </w:p>
    <w:p w:rsidR="00A619E5" w:rsidRDefault="002C3B2A">
      <w:pPr>
        <w:spacing w:after="0"/>
        <w:ind w:left="746"/>
      </w:pPr>
      <w:r>
        <w:rPr>
          <w:color w:val="000000"/>
        </w:rPr>
        <w:t>d) są osobami całkowicie niezdolnymi do pracy w gospodarstwie rolnym albo niezdolnymi do samodzielnej egzystencji;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13) grunty położone na terenie rodzinnego ogrodu działkowego, z wyj</w:t>
      </w:r>
      <w:r>
        <w:rPr>
          <w:color w:val="000000"/>
        </w:rPr>
        <w:t xml:space="preserve">ątkiem będących w posiadaniu podmiotów innych niż działkowcy lub stowarzyszenia ogrodowe w rozumieniu </w:t>
      </w:r>
      <w:r>
        <w:rPr>
          <w:color w:val="1B1B1B"/>
        </w:rPr>
        <w:t>ustawy</w:t>
      </w:r>
      <w:r>
        <w:rPr>
          <w:color w:val="000000"/>
        </w:rPr>
        <w:t xml:space="preserve"> z dnia 13 grudnia 2013 r. o rodzinnych ogrodach działkowych (Dz. U. z 2014 r. poz. 40, z 2015 r. poz. 528 oraz z 2016 r. poz. 2260).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>2.  Od podatk</w:t>
      </w:r>
      <w:r>
        <w:rPr>
          <w:color w:val="000000"/>
        </w:rPr>
        <w:t>u rolnego zwalnia się również: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uczelnie; zwolnienie nie dotyczy gruntów przekazanych w posiadanie podmiotom innym niż uczelnie;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publiczne i niepubliczne jednostki organizacyjne objęte systemem oświaty oraz prowadzące je organy, w zakresie gruntów zaj</w:t>
      </w:r>
      <w:r>
        <w:rPr>
          <w:color w:val="000000"/>
        </w:rPr>
        <w:t>ętych na działalność oświatową;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lastRenderedPageBreak/>
        <w:t xml:space="preserve">3) instytuty naukowe i pomocnicze jednostki naukowe Polskiej Akademii Nauk, w odniesieniu do gruntów, które są niezbędne do realizacji zadań, o których mowa w </w:t>
      </w:r>
      <w:r>
        <w:rPr>
          <w:color w:val="1B1B1B"/>
        </w:rPr>
        <w:t>art. 2</w:t>
      </w:r>
      <w:r>
        <w:rPr>
          <w:color w:val="000000"/>
        </w:rPr>
        <w:t xml:space="preserve"> ustawy z dnia 30 kwietnia 2010 r. o Polskiej Akademii Nauk</w:t>
      </w:r>
      <w:r>
        <w:rPr>
          <w:color w:val="000000"/>
        </w:rPr>
        <w:t xml:space="preserve"> (Dz. U. z 2016 r. poz. 572, 1311, 1933 i 2260 oraz z 2017 r. poz. 624 i 1089);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4) prowadzących zakłady pracy chronionej spełniające warunek, o którym mowa w </w:t>
      </w:r>
      <w:r>
        <w:rPr>
          <w:color w:val="1B1B1B"/>
        </w:rPr>
        <w:t>art. 28 ust. 1 pkt 1 lit. b</w:t>
      </w:r>
      <w:r>
        <w:rPr>
          <w:color w:val="000000"/>
        </w:rPr>
        <w:t xml:space="preserve"> ustawy z dnia 27 sierpnia 1997 r. o rehabilitacji zawodowej i społeczn</w:t>
      </w:r>
      <w:r>
        <w:rPr>
          <w:color w:val="000000"/>
        </w:rPr>
        <w:t>ej oraz zatrudnianiu osób niepełnosprawnych (Dz. U. z 2016 r. poz. 2046 i 1948 oraz z 2017 r. poz. 777, 935 i 1428), lub zakłady aktywności zawodowej - w zakresie gruntów zgłoszonych wojewodzie, jeżeli zgłoszenie zostało potwierdzone decyzją w sprawie przy</w:t>
      </w:r>
      <w:r>
        <w:rPr>
          <w:color w:val="000000"/>
        </w:rPr>
        <w:t>znania statusu zakładu pracy chronionej lub zakładu aktywności zawodowej albo zaświadczeniem - zajętych na prowadzenie tego zakładu, z wyjątkiem gruntów znajdujących się w posiadaniu zależnym podmiotów niebędących prowadzącymi zakłady pracy chronionej speł</w:t>
      </w:r>
      <w:r>
        <w:rPr>
          <w:color w:val="000000"/>
        </w:rPr>
        <w:t xml:space="preserve">niające warunek, o którym mowa w </w:t>
      </w:r>
      <w:r>
        <w:rPr>
          <w:color w:val="1B1B1B"/>
        </w:rPr>
        <w:t>art. 28 ust. 1 pkt 1 lit. b</w:t>
      </w:r>
      <w:r>
        <w:rPr>
          <w:color w:val="000000"/>
        </w:rPr>
        <w:t xml:space="preserve"> ustawy z dnia 27 sierpnia 1997 r. o rehabilitacji zawodowej i społecznej oraz zatrudnianiu osób niepełnosprawnych lub zakłady aktywności zawodowej;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5) instytuty badawcze;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5a) przedsiębiorców o st</w:t>
      </w:r>
      <w:r>
        <w:rPr>
          <w:color w:val="000000"/>
        </w:rPr>
        <w:t>atusie centrum badawczo-rozwojowego uzyskanym na zasadach określonych w przepisach o niektórych formach wspierania działalności innowacyjnej, w odniesieniu do przedmiotów opodatkowania zajętych na cele prowadzonych badań i prac rozwojowych;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6) (uchylony);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7) Krajowy Zasób Nieruchomości, w zakresie nieruchomości wchodzących w skład Zasobu Nieruchomości, o którym mowa w </w:t>
      </w:r>
      <w:r>
        <w:rPr>
          <w:color w:val="1B1B1B"/>
        </w:rPr>
        <w:t>ustawie</w:t>
      </w:r>
      <w:r>
        <w:rPr>
          <w:color w:val="000000"/>
        </w:rPr>
        <w:t xml:space="preserve"> z dnia 20 lipca 2017 r. o Krajowym Zasobie Nieruchomości (Dz. U. poz. 1529).</w:t>
      </w:r>
    </w:p>
    <w:p w:rsidR="00A619E5" w:rsidRDefault="002C3B2A">
      <w:pPr>
        <w:spacing w:before="26" w:after="0"/>
      </w:pPr>
      <w:r>
        <w:rPr>
          <w:color w:val="000000"/>
        </w:rPr>
        <w:t>3.  Okres zwolnienia, o którym mowa w ust. 1 pkt 4, wyno</w:t>
      </w:r>
      <w:r>
        <w:rPr>
          <w:color w:val="000000"/>
        </w:rPr>
        <w:t>si 5 lat, licząc od pierwszego dnia miesiąca następującego po miesiącu, w którym zawarto umowę sprzedaży gruntów lub prawa wieczystego użytkowania, ustanowiono prawo wieczystego użytkowania gruntów lub objęto grunty w trwałe zagospodarowanie w drodze umowy</w:t>
      </w:r>
      <w:r>
        <w:rPr>
          <w:color w:val="000000"/>
        </w:rPr>
        <w:t>.</w:t>
      </w:r>
    </w:p>
    <w:p w:rsidR="00A619E5" w:rsidRDefault="002C3B2A">
      <w:pPr>
        <w:spacing w:before="26" w:after="0"/>
      </w:pPr>
      <w:r>
        <w:rPr>
          <w:color w:val="000000"/>
        </w:rPr>
        <w:t>4.  Jeżeli podatnik nabywa lub obejmuje grunty o powierzchni mniejszej niż 100 ha, zwolnienie, o którym mowa w ust. 1 pkt 4, dotyczy gruntów kolejno nabywanych lub obejmowanych w trwałe zagospodarowanie do powierzchni łącznie nieprzekraczającej 100 ha.</w:t>
      </w:r>
    </w:p>
    <w:p w:rsidR="00A619E5" w:rsidRDefault="002C3B2A">
      <w:pPr>
        <w:spacing w:before="26" w:after="0"/>
      </w:pPr>
      <w:r>
        <w:rPr>
          <w:color w:val="000000"/>
        </w:rPr>
        <w:t>5</w:t>
      </w:r>
      <w:r>
        <w:rPr>
          <w:color w:val="000000"/>
        </w:rPr>
        <w:t>.  W razie nabycia gruntów od indywidualnych właścicieli gospodarstw rolnych, nie stosuje się zwolnienia, jeżeli nabywca jest małżonkiem, krewnym w linii prostej lub jego małżonkiem, pasierbem, zięciem lub synową sprzedawcy gruntów.</w:t>
      </w:r>
    </w:p>
    <w:p w:rsidR="00A619E5" w:rsidRDefault="002C3B2A">
      <w:pPr>
        <w:spacing w:before="26" w:after="0"/>
      </w:pPr>
      <w:r>
        <w:rPr>
          <w:color w:val="000000"/>
        </w:rPr>
        <w:t>6.  Po upływie okresu z</w:t>
      </w:r>
      <w:r>
        <w:rPr>
          <w:color w:val="000000"/>
        </w:rPr>
        <w:t>wolnienia, o którym mowa w ust. 1 pkt 4, 5 i 6, stosuje się ulgę w podatku rolnym, polegającą na obniżeniu podatku w pierwszym roku o 75% i w drugim roku o 50%.</w:t>
      </w:r>
    </w:p>
    <w:p w:rsidR="00A619E5" w:rsidRDefault="002C3B2A">
      <w:pPr>
        <w:spacing w:before="26" w:after="0"/>
      </w:pPr>
      <w:r>
        <w:rPr>
          <w:color w:val="000000"/>
        </w:rPr>
        <w:t>7.  Zwolnienia i ulgi z tytułu nabycia gruntów z Zasobu Własności Rolnej Skarbu Państwa w drodz</w:t>
      </w:r>
      <w:r>
        <w:rPr>
          <w:color w:val="000000"/>
        </w:rPr>
        <w:t>e umowy sprzedaży nie stosuje się, jeżeli przedmiotem nabycia są grunty objęte uprzednio przez nabywcę w trwałe zagospodarowanie.</w:t>
      </w:r>
    </w:p>
    <w:p w:rsidR="00A619E5" w:rsidRDefault="002C3B2A">
      <w:pPr>
        <w:spacing w:before="26" w:after="0"/>
      </w:pPr>
      <w:r>
        <w:rPr>
          <w:color w:val="000000"/>
        </w:rPr>
        <w:t>8.  Za trwałe zagospodarowanie, o którym mowa w ust. 1 pkt 4 oraz ust. 3, 4 i 7, uważa się objęcie gruntów w dzierżawę lub uży</w:t>
      </w:r>
      <w:r>
        <w:rPr>
          <w:color w:val="000000"/>
        </w:rPr>
        <w:t>tkowanie na okres nie krótszy niż 10 lat.</w:t>
      </w:r>
    </w:p>
    <w:p w:rsidR="00A619E5" w:rsidRDefault="002C3B2A">
      <w:pPr>
        <w:spacing w:before="26" w:after="0"/>
      </w:pPr>
      <w:r>
        <w:rPr>
          <w:color w:val="000000"/>
        </w:rPr>
        <w:lastRenderedPageBreak/>
        <w:t>9.  Rada gminy określa, w drodze uchwały, tryb i szczegółowe warunki zwolnienia, o którym mowa w ust. 1 pkt 7.</w:t>
      </w:r>
    </w:p>
    <w:p w:rsidR="00A619E5" w:rsidRDefault="002C3B2A">
      <w:pPr>
        <w:spacing w:before="26" w:after="0"/>
      </w:pPr>
      <w:r>
        <w:rPr>
          <w:color w:val="000000"/>
        </w:rPr>
        <w:t>10.  Z tytułu zwolnienia od podatku rolnego, o którym mowa w ust. 2 pkt 5a, jednostkom samorządu teryto</w:t>
      </w:r>
      <w:r>
        <w:rPr>
          <w:color w:val="000000"/>
        </w:rPr>
        <w:t>rialnego przysługuje z budżetu państwa zwrot utraconych dochodów.</w:t>
      </w:r>
    </w:p>
    <w:p w:rsidR="00A619E5" w:rsidRDefault="002C3B2A">
      <w:pPr>
        <w:spacing w:before="26" w:after="0"/>
      </w:pPr>
      <w:r>
        <w:rPr>
          <w:color w:val="000000"/>
        </w:rPr>
        <w:t>11.  Minister właściwy do spraw finansów publicznych określi, w drodze rozporządzenia, zasady i tryb zwrotu utraconych dochodów, o których mowa w ust. 10, kierując się potrzebą zabezpieczeni</w:t>
      </w:r>
      <w:r>
        <w:rPr>
          <w:color w:val="000000"/>
        </w:rPr>
        <w:t>a budżetów gmin przed utratą dochodów.</w:t>
      </w:r>
    </w:p>
    <w:p w:rsidR="00A619E5" w:rsidRDefault="002C3B2A">
      <w:pPr>
        <w:spacing w:before="26" w:after="0"/>
      </w:pPr>
      <w:r>
        <w:rPr>
          <w:color w:val="000000"/>
        </w:rPr>
        <w:t>12.  Zwolnienie i ulga, o których mowa w: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ust. 1 pkt 4-6 i ust. 6, stanowią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rolnictwie, o której mowa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1408/2013 z dnia 18 grudnia 2013 r. w sprawie stosowania art</w:t>
      </w:r>
      <w:r>
        <w:rPr>
          <w:color w:val="000000"/>
        </w:rPr>
        <w:t xml:space="preserve">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sektorze rolnym (Dz. Urz. UE L 352 z 24.12.2013, str. 9);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2) ust. 2 pkt 5a, stanowi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, o której mowa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1407/2013 z dnia 18 grudnia </w:t>
      </w:r>
      <w:r>
        <w:rPr>
          <w:color w:val="000000"/>
        </w:rPr>
        <w:t xml:space="preserve">2013 r. w sprawie stosowania art.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(Dz. Urz. UE L 352 z 24.12.2013, str. 1).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13.  [Ulga inwestycyjna] </w:t>
      </w:r>
    </w:p>
    <w:p w:rsidR="00A619E5" w:rsidRDefault="002C3B2A">
      <w:pPr>
        <w:spacing w:after="0"/>
      </w:pPr>
      <w:r>
        <w:rPr>
          <w:color w:val="000000"/>
        </w:rPr>
        <w:t>1.  Podatnikom podatku rolnego przysługuje ulga inwestycyjna z tytułu wy</w:t>
      </w:r>
      <w:r>
        <w:rPr>
          <w:color w:val="000000"/>
        </w:rPr>
        <w:t>datków poniesionych na: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1) budowę lub modernizację budynków inwentarskich służących do chowu, hodowli i utrzymywania zwierząt gospodarskich oraz obiektów służących ochronie środowiska,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zakup i zainstalowanie:</w:t>
      </w:r>
    </w:p>
    <w:p w:rsidR="00A619E5" w:rsidRDefault="002C3B2A">
      <w:pPr>
        <w:spacing w:after="0"/>
        <w:ind w:left="746"/>
      </w:pPr>
      <w:r>
        <w:rPr>
          <w:color w:val="000000"/>
        </w:rPr>
        <w:t>a) deszczowni,</w:t>
      </w:r>
    </w:p>
    <w:p w:rsidR="00A619E5" w:rsidRDefault="002C3B2A">
      <w:pPr>
        <w:spacing w:after="0"/>
        <w:ind w:left="746"/>
      </w:pPr>
      <w:r>
        <w:rPr>
          <w:color w:val="000000"/>
        </w:rPr>
        <w:t xml:space="preserve">b) urządzeń melioracyjnych i </w:t>
      </w:r>
      <w:r>
        <w:rPr>
          <w:color w:val="000000"/>
        </w:rPr>
        <w:t>urządzeń zaopatrzenia gospodarstwa w wodę,</w:t>
      </w:r>
    </w:p>
    <w:p w:rsidR="00A619E5" w:rsidRDefault="002C3B2A">
      <w:pPr>
        <w:spacing w:after="0"/>
        <w:ind w:left="746"/>
      </w:pPr>
      <w:r>
        <w:rPr>
          <w:color w:val="000000"/>
        </w:rPr>
        <w:t>c) urządzeń do wykorzystywania na cele produkcyjne naturalnych źródeł energii (wiatru, biogazu, słońca, spadku wód)</w:t>
      </w:r>
    </w:p>
    <w:p w:rsidR="00A619E5" w:rsidRDefault="002C3B2A">
      <w:pPr>
        <w:spacing w:before="25" w:after="0"/>
        <w:ind w:left="373"/>
        <w:jc w:val="both"/>
      </w:pPr>
      <w:r>
        <w:rPr>
          <w:color w:val="000000"/>
        </w:rPr>
        <w:t xml:space="preserve">- jeżeli wydatki te nie zostały sfinansowane w całości lub w części z udziałem środków </w:t>
      </w:r>
      <w:r>
        <w:rPr>
          <w:color w:val="000000"/>
        </w:rPr>
        <w:t>publicznych.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>2.  Ulga inwestycyjna przyznawana jest po zakończeniu inwestycji i polega na odliczeniu od należnego podatku rolnego od gruntów położonych na terenie gminy, w której została dokonana inwestycja - w wysokości 25% udokumentowanych rachunkami na</w:t>
      </w:r>
      <w:r>
        <w:rPr>
          <w:color w:val="000000"/>
        </w:rPr>
        <w:t>kładów inwestycyjnych.</w:t>
      </w:r>
    </w:p>
    <w:p w:rsidR="00A619E5" w:rsidRDefault="002C3B2A">
      <w:pPr>
        <w:spacing w:before="26" w:after="0"/>
      </w:pPr>
      <w:r>
        <w:rPr>
          <w:color w:val="000000"/>
        </w:rPr>
        <w:t>3.  Ulga z tytułu tej samej inwestycji nie może być stosowana dłużej niż przez 15 lat.</w:t>
      </w:r>
    </w:p>
    <w:p w:rsidR="00A619E5" w:rsidRDefault="002C3B2A">
      <w:pPr>
        <w:spacing w:before="26" w:after="0"/>
      </w:pPr>
      <w:r>
        <w:rPr>
          <w:color w:val="000000"/>
        </w:rPr>
        <w:t xml:space="preserve">3a.  Kwota ulgi inwestycyjnej jest odliczana z urzędu w decyzji ustalającej wysokość zobowiązania podatkowego. Podatnicy obowiązani do składania </w:t>
      </w:r>
      <w:r>
        <w:rPr>
          <w:color w:val="000000"/>
        </w:rPr>
        <w:t>deklaracji na podatek rolny odliczają, określoną w decyzji w sprawie ulgi inwestycyjnej, kwotę przyznanej ulgi od należnego podatku rolnego.</w:t>
      </w:r>
    </w:p>
    <w:p w:rsidR="00A619E5" w:rsidRDefault="002C3B2A">
      <w:pPr>
        <w:spacing w:before="26" w:after="0"/>
      </w:pPr>
      <w:r>
        <w:rPr>
          <w:color w:val="000000"/>
        </w:rPr>
        <w:t>4.  Podatnik traci prawo do odliczenia od podatku rolnego niewykorzystanej kwoty ulgi inwestycyjnej w przypadku spr</w:t>
      </w:r>
      <w:r>
        <w:rPr>
          <w:color w:val="000000"/>
        </w:rPr>
        <w:t>zedaży obiektów i urządzeń, od których przyznana została ta ulga, lub przeznaczenia ich na inne cele niż określone w ust. 1.</w:t>
      </w:r>
    </w:p>
    <w:p w:rsidR="00A619E5" w:rsidRDefault="002C3B2A">
      <w:pPr>
        <w:spacing w:before="26" w:after="0"/>
      </w:pPr>
      <w:r>
        <w:rPr>
          <w:color w:val="000000"/>
        </w:rPr>
        <w:lastRenderedPageBreak/>
        <w:t>5.  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13a.  </w:t>
      </w:r>
    </w:p>
    <w:p w:rsidR="00A619E5" w:rsidRDefault="002C3B2A">
      <w:pPr>
        <w:spacing w:after="0"/>
      </w:pPr>
      <w:r>
        <w:rPr>
          <w:color w:val="000000"/>
        </w:rPr>
        <w:t>(uchylony).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13b.  [Ulga z tytułu położenia gruntów na terenach podgórskich i górskich] </w:t>
      </w:r>
    </w:p>
    <w:p w:rsidR="00A619E5" w:rsidRDefault="002C3B2A">
      <w:pPr>
        <w:spacing w:after="0"/>
      </w:pPr>
      <w:r>
        <w:rPr>
          <w:color w:val="000000"/>
        </w:rPr>
        <w:t>1.  Po</w:t>
      </w:r>
      <w:r>
        <w:rPr>
          <w:color w:val="000000"/>
        </w:rPr>
        <w:t xml:space="preserve">datek rolny od gruntów położonych na terenach podgórskich i górskich obniża się o 30% dla gruntów klas I, II, </w:t>
      </w:r>
      <w:proofErr w:type="spellStart"/>
      <w:r>
        <w:rPr>
          <w:color w:val="000000"/>
        </w:rPr>
        <w:t>IIIa</w:t>
      </w:r>
      <w:proofErr w:type="spellEnd"/>
      <w:r>
        <w:rPr>
          <w:color w:val="000000"/>
        </w:rPr>
        <w:t xml:space="preserve">, III i </w:t>
      </w:r>
      <w:proofErr w:type="spellStart"/>
      <w:r>
        <w:rPr>
          <w:color w:val="000000"/>
        </w:rPr>
        <w:t>IIIb</w:t>
      </w:r>
      <w:proofErr w:type="spellEnd"/>
      <w:r>
        <w:rPr>
          <w:color w:val="000000"/>
        </w:rPr>
        <w:t xml:space="preserve">, a o 60% dla gruntów klas </w:t>
      </w:r>
      <w:proofErr w:type="spellStart"/>
      <w:r>
        <w:rPr>
          <w:color w:val="000000"/>
        </w:rPr>
        <w:t>IVa</w:t>
      </w:r>
      <w:proofErr w:type="spellEnd"/>
      <w:r>
        <w:rPr>
          <w:color w:val="000000"/>
        </w:rPr>
        <w:t xml:space="preserve">, IV i </w:t>
      </w:r>
      <w:proofErr w:type="spellStart"/>
      <w:r>
        <w:rPr>
          <w:color w:val="000000"/>
        </w:rPr>
        <w:t>IVb</w:t>
      </w:r>
      <w:proofErr w:type="spellEnd"/>
      <w:r>
        <w:rPr>
          <w:color w:val="000000"/>
        </w:rPr>
        <w:t>.</w:t>
      </w:r>
    </w:p>
    <w:p w:rsidR="00A619E5" w:rsidRDefault="002C3B2A">
      <w:pPr>
        <w:spacing w:before="26" w:after="0"/>
      </w:pPr>
      <w:r>
        <w:rPr>
          <w:color w:val="000000"/>
        </w:rPr>
        <w:t xml:space="preserve">2.  Za miejscowości położone na terenach podgórskich i górskich uważa się miejscowości, </w:t>
      </w:r>
      <w:r>
        <w:rPr>
          <w:color w:val="000000"/>
        </w:rPr>
        <w:t>w których co najmniej 50% użytków rolnych jest położonych powyżej 350 m nad poziomem morza. Wykaz tych miejscowości w danym województwie ustala sejmik województwa.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13c.  [Ulga klęskowa] </w:t>
      </w:r>
    </w:p>
    <w:p w:rsidR="00A619E5" w:rsidRDefault="002C3B2A">
      <w:pPr>
        <w:spacing w:after="0"/>
      </w:pPr>
      <w:r>
        <w:rPr>
          <w:color w:val="000000"/>
        </w:rPr>
        <w:t>1.  W przypadku wprowadzenia stanu klęski żywiołowej, o którym</w:t>
      </w:r>
      <w:r>
        <w:rPr>
          <w:color w:val="000000"/>
        </w:rPr>
        <w:t xml:space="preserve"> mowa w </w:t>
      </w:r>
      <w:r>
        <w:rPr>
          <w:color w:val="1B1B1B"/>
        </w:rPr>
        <w:t>ustawie</w:t>
      </w:r>
      <w:r>
        <w:rPr>
          <w:color w:val="000000"/>
        </w:rPr>
        <w:t xml:space="preserve"> z dnia 18 kwietnia 2002 r. o stanie klęski żywiołowej (Dz. U. z 2014 r. poz. 333 i 915 oraz z 2016 r. poz. 1954), organ podatkowy może przyznać podatnikowi ulgę w podatku rolnym przez zaniechanie jego ustalenia albo poboru w całości lub w c</w:t>
      </w:r>
      <w:r>
        <w:rPr>
          <w:color w:val="000000"/>
        </w:rPr>
        <w:t>zęści, w wysokości zależnej od rozmiarów strat spowodowanych klęską w gospodarstwie rolnym.</w:t>
      </w:r>
    </w:p>
    <w:p w:rsidR="00A619E5" w:rsidRDefault="002C3B2A">
      <w:pPr>
        <w:spacing w:before="26" w:after="0"/>
      </w:pPr>
      <w:r>
        <w:rPr>
          <w:color w:val="000000"/>
        </w:rPr>
        <w:t>2.  Przy przyznawaniu ulg i ustalaniu ich wysokości uwzględnia się wysokość otrzymanego odszkodowania z tytułu ubezpieczenia ustawowego.</w:t>
      </w:r>
    </w:p>
    <w:p w:rsidR="00A619E5" w:rsidRDefault="002C3B2A">
      <w:pPr>
        <w:spacing w:before="26" w:after="0"/>
      </w:pPr>
      <w:r>
        <w:rPr>
          <w:color w:val="000000"/>
        </w:rPr>
        <w:t>3.  Ulgę przyznaje się za t</w:t>
      </w:r>
      <w:r>
        <w:rPr>
          <w:color w:val="000000"/>
        </w:rPr>
        <w:t>en rok podatkowy, w którym został wprowadzony stan klęski żywiołowej. Jeżeli stan klęski żywiołowej wprowadzony został po zapłaceniu podatku za dany rok, ulgę stosuje się w następnym roku podatkowym.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>Art.  13d.  [Tryb stosowania ulg i zwolnień. Zbieg praw</w:t>
      </w:r>
      <w:r>
        <w:rPr>
          <w:b/>
          <w:color w:val="000000"/>
        </w:rPr>
        <w:t xml:space="preserve"> do ulg i zwolnień] </w:t>
      </w:r>
    </w:p>
    <w:p w:rsidR="00A619E5" w:rsidRDefault="002C3B2A">
      <w:pPr>
        <w:spacing w:after="0"/>
      </w:pPr>
      <w:r>
        <w:rPr>
          <w:color w:val="000000"/>
        </w:rPr>
        <w:t>1.  Zwolnienia i ulgi podatkowe określone w art. 12 ust. 1 pkt 1 i 2 oraz pkt 8-13, a także w art. 13b stosuje się z urzędu, a pozostałe zwolnienia i ulgi podatkowe na podstawie decyzji wydanej na wniosek podatnika.</w:t>
      </w:r>
    </w:p>
    <w:p w:rsidR="00A619E5" w:rsidRDefault="002C3B2A">
      <w:pPr>
        <w:spacing w:before="26" w:after="0"/>
      </w:pPr>
      <w:r>
        <w:rPr>
          <w:color w:val="000000"/>
        </w:rPr>
        <w:t>2.  Do wniosku o pr</w:t>
      </w:r>
      <w:r>
        <w:rPr>
          <w:color w:val="000000"/>
        </w:rPr>
        <w:t>zyznanie ulgi, o której mowa w art. 13, należy dołączyć zestawienie poniesionych wydatków inwestycyjnych wraz z rachunkami lub ich uwierzytelnionymi odpisami, stwierdzającymi wysokość tych wydatków.</w:t>
      </w:r>
    </w:p>
    <w:p w:rsidR="00A619E5" w:rsidRDefault="002C3B2A">
      <w:pPr>
        <w:spacing w:before="26" w:after="0"/>
      </w:pPr>
      <w:r>
        <w:rPr>
          <w:color w:val="000000"/>
        </w:rPr>
        <w:t>3.  Zwolnienia i ulgi podatkowe udzielone na wniosek poda</w:t>
      </w:r>
      <w:r>
        <w:rPr>
          <w:color w:val="000000"/>
        </w:rPr>
        <w:t>tnika stosuje się od pierwszego dnia miesiąca następującego po miesiącu, w którym złożono wniosek.</w:t>
      </w:r>
    </w:p>
    <w:p w:rsidR="00A619E5" w:rsidRDefault="002C3B2A">
      <w:pPr>
        <w:spacing w:before="26" w:after="0"/>
      </w:pPr>
      <w:r>
        <w:rPr>
          <w:color w:val="000000"/>
        </w:rPr>
        <w:t xml:space="preserve">4.  W przypadku zbiegu prawa do zwolnień i ulg z różnych tytułów, przy ustalaniu zobowiązania podatkowego w zakresie podatku rolnego za dany rok podatkowy w </w:t>
      </w:r>
      <w:r>
        <w:rPr>
          <w:color w:val="000000"/>
        </w:rPr>
        <w:t>pierwszej kolejności stosuje się ulgi określone w art. 13b, następnie w art. 12 i w art. 13. Podstawę obliczenia ulgi z danego tytułu stanowi należny podatek po zastosowaniu ulgi z tytułu poprzedzającego.</w:t>
      </w:r>
    </w:p>
    <w:p w:rsidR="00A619E5" w:rsidRDefault="002C3B2A">
      <w:pPr>
        <w:spacing w:before="26" w:after="0"/>
      </w:pPr>
      <w:r>
        <w:rPr>
          <w:color w:val="000000"/>
        </w:rPr>
        <w:t xml:space="preserve">5.  Kwota ulgi inwestycyjnej niewykorzystana przez </w:t>
      </w:r>
      <w:r>
        <w:rPr>
          <w:color w:val="000000"/>
        </w:rPr>
        <w:t xml:space="preserve">podatnika przechodzi na jego następców, jeżeli gospodarstwo rolne zostało nabyte stosownie do </w:t>
      </w:r>
      <w:r>
        <w:rPr>
          <w:color w:val="1B1B1B"/>
        </w:rPr>
        <w:t>przepisów</w:t>
      </w:r>
      <w:r>
        <w:rPr>
          <w:color w:val="000000"/>
        </w:rPr>
        <w:t xml:space="preserve"> o ubezpieczeniu społecznym rolników lub w drodze dziedziczenia.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lastRenderedPageBreak/>
        <w:t xml:space="preserve">Art.  13e.  [Zakres kompetencji rady gminy] </w:t>
      </w:r>
    </w:p>
    <w:p w:rsidR="00A619E5" w:rsidRDefault="002C3B2A">
      <w:pPr>
        <w:spacing w:after="0"/>
      </w:pPr>
      <w:r>
        <w:rPr>
          <w:color w:val="000000"/>
        </w:rPr>
        <w:t>Rada gminy, w drodze uchwały, może wprowad</w:t>
      </w:r>
      <w:r>
        <w:rPr>
          <w:color w:val="000000"/>
        </w:rPr>
        <w:t xml:space="preserve">zić inne zwolnienia i ulgi przedmiotowe niż określone w ustawie, z uwzględnieniem </w:t>
      </w:r>
      <w:r>
        <w:rPr>
          <w:color w:val="1B1B1B"/>
        </w:rPr>
        <w:t>przepisów</w:t>
      </w:r>
      <w:r>
        <w:rPr>
          <w:color w:val="000000"/>
        </w:rPr>
        <w:t xml:space="preserve"> dotyczących pomocy publicznej.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13f.  [Ulgi podatkowe jako pomoc publiczna] </w:t>
      </w:r>
    </w:p>
    <w:p w:rsidR="00A619E5" w:rsidRDefault="002C3B2A">
      <w:pPr>
        <w:spacing w:after="0"/>
      </w:pPr>
      <w:r>
        <w:rPr>
          <w:color w:val="000000"/>
        </w:rPr>
        <w:t>1.  Ulga, o której mowa w art. 13, stanowi: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</w:rPr>
        <w:t xml:space="preserve">pomoc na inwestycje w rzeczowe aktywa trwałe lub wartości niematerialne i prawne w gospodarstwach rolnych powiązane z produkcją podstawową produktów rolnych zgodnie z warunkami ustanowionymi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702/2014 z dnia 25 czerwca 2014 </w:t>
      </w:r>
      <w:r>
        <w:rPr>
          <w:color w:val="000000"/>
        </w:rPr>
        <w:t>r. uznającym niektóre kategorie pomocy w sektorach rolnym i leśnym oraz na obszarach wiejskich za zgodne z rynkiem wewnętrznym w zastosowaniu art. 107 i 108 Traktatu o funkcjonowaniu Unii Europejskiej (Dz. Urz. UE L 193 z 01.07.2014, str. 1) lub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>2) pomoc w</w:t>
      </w:r>
      <w:r>
        <w:rPr>
          <w:color w:val="000000"/>
        </w:rPr>
        <w:t xml:space="preserve"> ramach programu pomocowego notyfikowanego Komisji Europejskiej.</w:t>
      </w:r>
    </w:p>
    <w:p w:rsidR="00A619E5" w:rsidRDefault="00A619E5">
      <w:pPr>
        <w:spacing w:after="0"/>
      </w:pPr>
    </w:p>
    <w:p w:rsidR="00A619E5" w:rsidRDefault="002C3B2A">
      <w:pPr>
        <w:spacing w:before="26" w:after="0"/>
      </w:pPr>
      <w:r>
        <w:rPr>
          <w:color w:val="000000"/>
        </w:rPr>
        <w:t xml:space="preserve">2.  Ulgi, o których mowa w art. 13c i art. 13e, stanowią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rolnictwie, o której mowa 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nr 1408/2013 z dnia 18 grudnia 2013 r. w sprawie stosowani</w:t>
      </w:r>
      <w:r>
        <w:rPr>
          <w:color w:val="000000"/>
        </w:rPr>
        <w:t xml:space="preserve">a art.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sektorze rolnym.</w:t>
      </w:r>
    </w:p>
    <w:p w:rsidR="00A619E5" w:rsidRDefault="00A619E5">
      <w:pPr>
        <w:spacing w:after="0"/>
      </w:pPr>
    </w:p>
    <w:p w:rsidR="00A619E5" w:rsidRDefault="002C3B2A">
      <w:pPr>
        <w:spacing w:before="146" w:after="0"/>
        <w:jc w:val="center"/>
      </w:pPr>
      <w:r>
        <w:rPr>
          <w:b/>
          <w:color w:val="000000"/>
        </w:rPr>
        <w:t xml:space="preserve">Rozdział  5 </w:t>
      </w:r>
    </w:p>
    <w:p w:rsidR="00A619E5" w:rsidRDefault="002C3B2A">
      <w:pPr>
        <w:spacing w:before="25" w:after="0"/>
        <w:jc w:val="center"/>
      </w:pPr>
      <w:r>
        <w:rPr>
          <w:b/>
          <w:color w:val="000000"/>
        </w:rPr>
        <w:t>Zmiany w przepisach obowiązujących, przepisy przejściowe i końcowe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14.  </w:t>
      </w:r>
    </w:p>
    <w:p w:rsidR="00A619E5" w:rsidRDefault="002C3B2A">
      <w:pPr>
        <w:spacing w:after="0"/>
      </w:pPr>
      <w:r>
        <w:rPr>
          <w:color w:val="000000"/>
        </w:rPr>
        <w:t xml:space="preserve">W </w:t>
      </w:r>
      <w:r>
        <w:rPr>
          <w:color w:val="1B1B1B"/>
        </w:rPr>
        <w:t>ustawie</w:t>
      </w:r>
      <w:r>
        <w:rPr>
          <w:color w:val="000000"/>
        </w:rPr>
        <w:t xml:space="preserve"> z dnia 19 grudnia 1980 r. o zobowiązaniach podatkow</w:t>
      </w:r>
      <w:r>
        <w:rPr>
          <w:color w:val="000000"/>
        </w:rPr>
        <w:t>ych (Dz. U. Nr 27, poz. 111 i z 1982 r. Nr 45, poz. 289) wprowadza się następujące zmiany: (zmiany pominięte).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15.  </w:t>
      </w:r>
    </w:p>
    <w:p w:rsidR="00A619E5" w:rsidRDefault="002C3B2A">
      <w:pPr>
        <w:spacing w:after="0"/>
      </w:pPr>
      <w:r>
        <w:rPr>
          <w:color w:val="000000"/>
        </w:rPr>
        <w:t xml:space="preserve">W </w:t>
      </w:r>
      <w:r>
        <w:rPr>
          <w:color w:val="1B1B1B"/>
        </w:rPr>
        <w:t>ustawie</w:t>
      </w:r>
      <w:r>
        <w:rPr>
          <w:color w:val="000000"/>
        </w:rPr>
        <w:t xml:space="preserve"> z dnia 14 grudnia 1982 r. o zaopatrzeniu emerytalnym pracowników i ich rodzin (Dz. U. Nr 40, poz. 267) w </w:t>
      </w:r>
      <w:r>
        <w:rPr>
          <w:color w:val="1B1B1B"/>
        </w:rPr>
        <w:t>art. 82</w:t>
      </w:r>
      <w:r>
        <w:rPr>
          <w:color w:val="000000"/>
        </w:rPr>
        <w:t xml:space="preserve"> w ust. 1 pkt 2 otrzymuje brzmienie: (zmiany pominięte).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16.  </w:t>
      </w:r>
    </w:p>
    <w:p w:rsidR="00A619E5" w:rsidRDefault="002C3B2A">
      <w:pPr>
        <w:spacing w:after="0"/>
      </w:pPr>
      <w:r>
        <w:rPr>
          <w:color w:val="000000"/>
        </w:rPr>
        <w:t>1.  Ulgi w podatku gruntowym, przyznane na podstawie dotychczasowych przepisów, stosuje się do czasu ich wykorzystania, jednak przez okres nie dłuższy niż określony w tych przepisach.</w:t>
      </w:r>
    </w:p>
    <w:p w:rsidR="00A619E5" w:rsidRDefault="002C3B2A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 xml:space="preserve">  Ulgi przyznane na podstawie przepisów </w:t>
      </w:r>
      <w:r>
        <w:rPr>
          <w:color w:val="1B1B1B"/>
        </w:rPr>
        <w:t>ustawy</w:t>
      </w:r>
      <w:r>
        <w:rPr>
          <w:color w:val="000000"/>
        </w:rPr>
        <w:t xml:space="preserve"> o podatku wyrównawczym stosuje się do czasu ich wykorzystania.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17.  </w:t>
      </w:r>
    </w:p>
    <w:p w:rsidR="00A619E5" w:rsidRDefault="002C3B2A">
      <w:pPr>
        <w:spacing w:after="0"/>
      </w:pPr>
      <w:r>
        <w:rPr>
          <w:color w:val="000000"/>
        </w:rPr>
        <w:t xml:space="preserve">Ilekroć w odrębnych </w:t>
      </w:r>
      <w:r>
        <w:rPr>
          <w:color w:val="1B1B1B"/>
        </w:rPr>
        <w:t>przepisach</w:t>
      </w:r>
      <w:r>
        <w:rPr>
          <w:color w:val="000000"/>
        </w:rPr>
        <w:t xml:space="preserve"> jest mowa o podatku gruntowym, rozumie się przez to podatek rolny.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17a.  </w:t>
      </w:r>
    </w:p>
    <w:p w:rsidR="00A619E5" w:rsidRDefault="002C3B2A">
      <w:pPr>
        <w:spacing w:after="0"/>
      </w:pPr>
      <w:r>
        <w:rPr>
          <w:color w:val="000000"/>
        </w:rPr>
        <w:t xml:space="preserve">Ilekroć w odrębnych </w:t>
      </w:r>
      <w:r>
        <w:rPr>
          <w:color w:val="1B1B1B"/>
        </w:rPr>
        <w:t>przepisach</w:t>
      </w:r>
      <w:r>
        <w:rPr>
          <w:color w:val="000000"/>
        </w:rPr>
        <w:t xml:space="preserve"> jest mowa o podatniku podatku rolnego, należy przez to rozumieć właściciela, posiadacza samoistnego, użytkownika wieczystego lub posiadacza gospodarstwa rolnego w rozumieniu przepisów ustawy.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18.  </w:t>
      </w:r>
    </w:p>
    <w:p w:rsidR="00A619E5" w:rsidRDefault="002C3B2A">
      <w:pPr>
        <w:spacing w:after="0"/>
      </w:pPr>
      <w:r>
        <w:rPr>
          <w:color w:val="000000"/>
        </w:rPr>
        <w:t>Prezes Głównego Urzędu Statystycznego, n</w:t>
      </w:r>
      <w:r>
        <w:rPr>
          <w:color w:val="000000"/>
        </w:rPr>
        <w:t>a podstawie danych statystycznych, ogłasza w Dzienniku Urzędowym Rzeczypospolitej Polskiej "Monitor Polski", nie później niż do dnia 23 września każdego roku, wysokość przeciętnego dochodu z pracy w indywidualnych gospodarstwach rolnych z 1 ha przeliczenio</w:t>
      </w:r>
      <w:r>
        <w:rPr>
          <w:color w:val="000000"/>
        </w:rPr>
        <w:t>wego.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19.  </w:t>
      </w:r>
    </w:p>
    <w:p w:rsidR="00A619E5" w:rsidRDefault="002C3B2A">
      <w:pPr>
        <w:spacing w:after="0"/>
      </w:pPr>
      <w:r>
        <w:rPr>
          <w:color w:val="000000"/>
        </w:rPr>
        <w:t>Tracą moc: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1B1B1B"/>
        </w:rPr>
        <w:t>ustawa</w:t>
      </w:r>
      <w:r>
        <w:rPr>
          <w:color w:val="000000"/>
        </w:rPr>
        <w:t xml:space="preserve"> z dnia 11 listopada 1965 r. o rozszerzeniu uprawnień gromadzkich rad narodowych w zakresie podatkowym oraz o usprawnieniu w gromadach wymiaru i poboru podatków i innych należności pieniężnych (Dz. U. poz. 288);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1B1B1B"/>
        </w:rPr>
        <w:t>us</w:t>
      </w:r>
      <w:r>
        <w:rPr>
          <w:color w:val="1B1B1B"/>
        </w:rPr>
        <w:t>tawa</w:t>
      </w:r>
      <w:r>
        <w:rPr>
          <w:color w:val="000000"/>
        </w:rPr>
        <w:t xml:space="preserve"> z dnia 26 października 1971 r. o podatku gruntowym (Dz. U. poz. 254 oraz z 1974 r. poz. 230);</w:t>
      </w:r>
    </w:p>
    <w:p w:rsidR="00A619E5" w:rsidRDefault="002C3B2A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i/>
          <w:color w:val="000000"/>
        </w:rPr>
        <w:t xml:space="preserve">przepisy </w:t>
      </w:r>
      <w:r>
        <w:rPr>
          <w:i/>
          <w:color w:val="1B1B1B"/>
        </w:rPr>
        <w:t>ustawy</w:t>
      </w:r>
      <w:r>
        <w:rPr>
          <w:i/>
          <w:color w:val="000000"/>
        </w:rPr>
        <w:t xml:space="preserve"> z dnia 28 lipca 1983 r. o podatku wyrównawczym </w:t>
      </w: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  (Dz. U. poz. 188) w zakresie dotyczącym opodatkowania dochodów z niektórych rodzajów upr</w:t>
      </w:r>
      <w:r>
        <w:rPr>
          <w:i/>
          <w:color w:val="000000"/>
        </w:rPr>
        <w:t>aw i produkcji zwierzęcej.</w:t>
      </w:r>
    </w:p>
    <w:p w:rsidR="00A619E5" w:rsidRDefault="00A619E5">
      <w:pPr>
        <w:spacing w:before="80" w:after="0"/>
      </w:pPr>
    </w:p>
    <w:p w:rsidR="00A619E5" w:rsidRDefault="002C3B2A">
      <w:pPr>
        <w:spacing w:after="0"/>
      </w:pPr>
      <w:r>
        <w:rPr>
          <w:b/>
          <w:color w:val="000000"/>
        </w:rPr>
        <w:t xml:space="preserve">Art.  20.  </w:t>
      </w:r>
    </w:p>
    <w:p w:rsidR="00A619E5" w:rsidRDefault="002C3B2A">
      <w:pPr>
        <w:spacing w:after="0"/>
      </w:pPr>
      <w:r>
        <w:rPr>
          <w:color w:val="000000"/>
        </w:rPr>
        <w:t>Ustawa wchodzi w życie z dniem 1 stycznia 1985 r.</w:t>
      </w:r>
    </w:p>
    <w:p w:rsidR="00A619E5" w:rsidRDefault="002C3B2A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Utraciła moc na podstawie </w:t>
      </w:r>
      <w:r>
        <w:rPr>
          <w:color w:val="1B1B1B"/>
        </w:rPr>
        <w:t>art. 54 ust. 1 pkt 3</w:t>
      </w:r>
      <w:r>
        <w:rPr>
          <w:color w:val="000000"/>
        </w:rPr>
        <w:t xml:space="preserve"> ustawy z dnia 26 lipca 1991 r. o podatku dochodowym od osób fizycznych (Dz.U.1991.80.350), która weszła w życie z dni</w:t>
      </w:r>
      <w:r>
        <w:rPr>
          <w:color w:val="000000"/>
        </w:rPr>
        <w:t>em 1 stycznia 1992 r.</w:t>
      </w:r>
    </w:p>
    <w:sectPr w:rsidR="00A619E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D30E8"/>
    <w:multiLevelType w:val="multilevel"/>
    <w:tmpl w:val="E202118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E5"/>
    <w:rsid w:val="002C3B2A"/>
    <w:rsid w:val="00A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53D8E-5FEF-4FAE-A6B5-6056F2A3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Siatkatabeli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4268</Words>
  <Characters>25612</Characters>
  <Application>Microsoft Office Word</Application>
  <DocSecurity>4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Szlęk</dc:creator>
  <cp:lastModifiedBy>Ewa Szlęk</cp:lastModifiedBy>
  <cp:revision>2</cp:revision>
  <dcterms:created xsi:type="dcterms:W3CDTF">2017-12-11T12:54:00Z</dcterms:created>
  <dcterms:modified xsi:type="dcterms:W3CDTF">2017-12-11T12:54:00Z</dcterms:modified>
</cp:coreProperties>
</file>